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538" w:rsidRPr="00281452" w:rsidRDefault="00D97538" w:rsidP="00E33247">
      <w:pPr>
        <w:bidi/>
        <w:spacing w:before="120" w:after="120"/>
        <w:ind w:left="-24" w:firstLine="540"/>
        <w:jc w:val="center"/>
        <w:rPr>
          <w:rFonts w:ascii="SimplifiedArabic" w:hAnsi="SimplifiedArabic" w:cs="Simplified Arabic"/>
          <w:color w:val="000000"/>
          <w:sz w:val="28"/>
          <w:szCs w:val="28"/>
          <w:rtl/>
        </w:rPr>
      </w:pPr>
      <w:r w:rsidRPr="00281452">
        <w:rPr>
          <w:rFonts w:ascii="SimplifiedArabic" w:hAnsi="SimplifiedArabic" w:cs="Simplified Arabic" w:hint="cs"/>
          <w:color w:val="000000"/>
          <w:sz w:val="28"/>
          <w:szCs w:val="28"/>
          <w:rtl/>
        </w:rPr>
        <w:t>جامعة العربي بن مهيدي-أم البواقي-</w:t>
      </w:r>
    </w:p>
    <w:p w:rsidR="00D97538" w:rsidRDefault="00D97538" w:rsidP="00E33247">
      <w:pPr>
        <w:bidi/>
        <w:spacing w:before="120" w:after="120"/>
        <w:ind w:left="-24" w:firstLine="540"/>
        <w:jc w:val="center"/>
        <w:rPr>
          <w:rFonts w:ascii="SimplifiedArabic" w:hAnsi="SimplifiedArabic" w:cs="Simplified Arabic" w:hint="cs"/>
          <w:color w:val="000000"/>
          <w:sz w:val="28"/>
          <w:szCs w:val="28"/>
          <w:rtl/>
        </w:rPr>
      </w:pPr>
      <w:r w:rsidRPr="00281452">
        <w:rPr>
          <w:rFonts w:ascii="SimplifiedArabic" w:hAnsi="SimplifiedArabic" w:cs="Simplified Arabic" w:hint="cs"/>
          <w:color w:val="000000"/>
          <w:sz w:val="28"/>
          <w:szCs w:val="28"/>
          <w:rtl/>
        </w:rPr>
        <w:t>كلية العلوم الاقتصادية والتجارية وعلوم التسيير</w:t>
      </w:r>
    </w:p>
    <w:p w:rsidR="00BD3DC4" w:rsidRPr="00C6681B" w:rsidRDefault="00BD3DC4" w:rsidP="00E33247">
      <w:pPr>
        <w:bidi/>
        <w:spacing w:before="120" w:after="120"/>
        <w:ind w:left="-24" w:firstLine="540"/>
        <w:jc w:val="center"/>
        <w:rPr>
          <w:rFonts w:ascii="SimplifiedArabic" w:hAnsi="SimplifiedArabic" w:cs="Simplified Arabic" w:hint="cs"/>
          <w:color w:val="000000"/>
          <w:sz w:val="32"/>
          <w:szCs w:val="32"/>
          <w:rtl/>
        </w:rPr>
      </w:pPr>
      <w:r w:rsidRPr="00C6681B">
        <w:rPr>
          <w:rFonts w:ascii="SimplifiedArabic" w:hAnsi="SimplifiedArabic" w:cs="Simplified Arabic" w:hint="cs"/>
          <w:color w:val="000000"/>
          <w:sz w:val="32"/>
          <w:szCs w:val="32"/>
          <w:rtl/>
        </w:rPr>
        <w:t>الملتقى الوطني الثاني</w:t>
      </w:r>
      <w:r w:rsidR="00C26812" w:rsidRPr="00C6681B">
        <w:rPr>
          <w:rFonts w:ascii="SimplifiedArabic" w:hAnsi="SimplifiedArabic" w:cs="Simplified Arabic" w:hint="cs"/>
          <w:color w:val="000000"/>
          <w:sz w:val="32"/>
          <w:szCs w:val="32"/>
          <w:rtl/>
        </w:rPr>
        <w:t xml:space="preserve"> حول:</w:t>
      </w:r>
    </w:p>
    <w:p w:rsidR="00C26812" w:rsidRDefault="00C6681B" w:rsidP="00E33247">
      <w:pPr>
        <w:bidi/>
        <w:spacing w:before="120" w:after="120"/>
        <w:ind w:left="-24" w:firstLine="540"/>
        <w:jc w:val="center"/>
        <w:rPr>
          <w:rFonts w:ascii="SimplifiedArabic" w:hAnsi="SimplifiedArabic" w:cs="Simplified Arabic" w:hint="cs"/>
          <w:color w:val="000000"/>
          <w:sz w:val="40"/>
          <w:szCs w:val="40"/>
          <w:rtl/>
        </w:rPr>
      </w:pPr>
      <w:r w:rsidRPr="00C6681B">
        <w:rPr>
          <w:rFonts w:ascii="SimplifiedArabic" w:hAnsi="SimplifiedArabic" w:cs="Simplified Arabic" w:hint="cs"/>
          <w:color w:val="000000"/>
          <w:sz w:val="40"/>
          <w:szCs w:val="40"/>
          <w:rtl/>
        </w:rPr>
        <w:t>المؤسسات الصغيرة والمتوسطة: واقع و آفاق</w:t>
      </w:r>
    </w:p>
    <w:p w:rsidR="00C6681B" w:rsidRDefault="00C6681B" w:rsidP="00E33247">
      <w:pPr>
        <w:bidi/>
        <w:spacing w:before="120" w:after="120"/>
        <w:ind w:left="-24" w:firstLine="540"/>
        <w:jc w:val="center"/>
        <w:rPr>
          <w:rFonts w:ascii="SimplifiedArabic" w:hAnsi="SimplifiedArabic" w:cs="Simplified Arabic" w:hint="cs"/>
          <w:color w:val="000000"/>
          <w:sz w:val="40"/>
          <w:szCs w:val="40"/>
          <w:rtl/>
        </w:rPr>
      </w:pPr>
      <w:r>
        <w:rPr>
          <w:rFonts w:ascii="SimplifiedArabic" w:hAnsi="SimplifiedArabic" w:cs="Simplified Arabic" w:hint="cs"/>
          <w:color w:val="000000"/>
          <w:sz w:val="40"/>
          <w:szCs w:val="40"/>
          <w:rtl/>
        </w:rPr>
        <w:t>يومي:13-14 نوفمبر 2012</w:t>
      </w:r>
    </w:p>
    <w:p w:rsidR="00C6681B" w:rsidRPr="00C6681B" w:rsidRDefault="00C6681B" w:rsidP="00E33247">
      <w:pPr>
        <w:bidi/>
        <w:spacing w:before="120" w:after="120"/>
        <w:ind w:left="-24" w:firstLine="540"/>
        <w:jc w:val="center"/>
        <w:rPr>
          <w:rFonts w:ascii="SimplifiedArabic" w:hAnsi="SimplifiedArabic" w:cs="Simplified Arabic"/>
          <w:i/>
          <w:iCs/>
          <w:color w:val="000000"/>
          <w:sz w:val="44"/>
          <w:szCs w:val="44"/>
          <w:u w:val="single"/>
          <w:rtl/>
        </w:rPr>
      </w:pPr>
      <w:r w:rsidRPr="00C6681B">
        <w:rPr>
          <w:rFonts w:ascii="SimplifiedArabic" w:hAnsi="SimplifiedArabic" w:cs="Simplified Arabic" w:hint="cs"/>
          <w:i/>
          <w:iCs/>
          <w:color w:val="000000"/>
          <w:sz w:val="44"/>
          <w:szCs w:val="44"/>
          <w:u w:val="single"/>
          <w:rtl/>
        </w:rPr>
        <w:t>استمارة المشاركة</w:t>
      </w:r>
    </w:p>
    <w:p w:rsidR="00D97538" w:rsidRDefault="00C6681B" w:rsidP="00E33247">
      <w:pPr>
        <w:bidi/>
        <w:spacing w:before="120" w:after="120"/>
        <w:ind w:left="-24" w:firstLine="540"/>
        <w:jc w:val="both"/>
        <w:rPr>
          <w:rFonts w:ascii="SimplifiedArabic" w:hAnsi="SimplifiedArabic" w:cs="Simplified Arabic" w:hint="cs"/>
          <w:color w:val="000000"/>
          <w:sz w:val="28"/>
          <w:szCs w:val="28"/>
          <w:rtl/>
        </w:rPr>
      </w:pPr>
      <w:r>
        <w:rPr>
          <w:rFonts w:ascii="SimplifiedArabic" w:hAnsi="SimplifiedArabic" w:cs="Simplified Arabic" w:hint="cs"/>
          <w:color w:val="000000"/>
          <w:sz w:val="28"/>
          <w:szCs w:val="28"/>
          <w:rtl/>
        </w:rPr>
        <w:t>الاسم واللقب: أمال بوسمينة</w:t>
      </w:r>
    </w:p>
    <w:p w:rsidR="00C6681B" w:rsidRDefault="00C6681B" w:rsidP="00E33247">
      <w:pPr>
        <w:bidi/>
        <w:spacing w:before="120" w:after="120"/>
        <w:ind w:left="-24" w:firstLine="540"/>
        <w:jc w:val="both"/>
        <w:rPr>
          <w:rFonts w:ascii="SimplifiedArabic" w:hAnsi="SimplifiedArabic" w:cs="Simplified Arabic" w:hint="cs"/>
          <w:color w:val="000000"/>
          <w:sz w:val="28"/>
          <w:szCs w:val="28"/>
          <w:rtl/>
        </w:rPr>
      </w:pPr>
      <w:r>
        <w:rPr>
          <w:rFonts w:ascii="SimplifiedArabic" w:hAnsi="SimplifiedArabic" w:cs="Simplified Arabic" w:hint="cs"/>
          <w:color w:val="000000"/>
          <w:sz w:val="28"/>
          <w:szCs w:val="28"/>
          <w:rtl/>
        </w:rPr>
        <w:t xml:space="preserve">الرتبة العلمية: أستاذة مساعدة </w:t>
      </w:r>
      <w:r>
        <w:rPr>
          <w:rFonts w:ascii="SimplifiedArabic" w:hAnsi="SimplifiedArabic" w:cs="Simplified Arabic"/>
          <w:color w:val="000000"/>
          <w:sz w:val="28"/>
          <w:szCs w:val="28"/>
          <w:rtl/>
        </w:rPr>
        <w:t>–</w:t>
      </w:r>
      <w:r>
        <w:rPr>
          <w:rFonts w:ascii="SimplifiedArabic" w:hAnsi="SimplifiedArabic" w:cs="Simplified Arabic" w:hint="cs"/>
          <w:color w:val="000000"/>
          <w:sz w:val="28"/>
          <w:szCs w:val="28"/>
          <w:rtl/>
        </w:rPr>
        <w:t>أ-</w:t>
      </w:r>
    </w:p>
    <w:p w:rsidR="00C6681B" w:rsidRDefault="00C6681B" w:rsidP="00E33247">
      <w:pPr>
        <w:bidi/>
        <w:spacing w:before="120" w:after="120"/>
        <w:ind w:left="-24" w:firstLine="540"/>
        <w:jc w:val="both"/>
        <w:rPr>
          <w:rFonts w:ascii="SimplifiedArabic" w:hAnsi="SimplifiedArabic" w:cs="Simplified Arabic" w:hint="cs"/>
          <w:color w:val="000000"/>
          <w:sz w:val="28"/>
          <w:szCs w:val="28"/>
          <w:rtl/>
        </w:rPr>
      </w:pPr>
      <w:r>
        <w:rPr>
          <w:rFonts w:ascii="SimplifiedArabic" w:hAnsi="SimplifiedArabic" w:cs="Simplified Arabic" w:hint="cs"/>
          <w:color w:val="000000"/>
          <w:sz w:val="28"/>
          <w:szCs w:val="28"/>
          <w:rtl/>
        </w:rPr>
        <w:t>الوظيفة: أستاذة</w:t>
      </w:r>
    </w:p>
    <w:p w:rsidR="00C6681B" w:rsidRDefault="00C6681B" w:rsidP="00E33247">
      <w:pPr>
        <w:bidi/>
        <w:spacing w:before="120" w:after="120"/>
        <w:ind w:left="-24" w:firstLine="540"/>
        <w:jc w:val="both"/>
        <w:rPr>
          <w:rFonts w:ascii="SimplifiedArabic" w:hAnsi="SimplifiedArabic" w:cs="Simplified Arabic" w:hint="cs"/>
          <w:color w:val="000000"/>
          <w:sz w:val="28"/>
          <w:szCs w:val="28"/>
          <w:rtl/>
        </w:rPr>
      </w:pPr>
      <w:r>
        <w:rPr>
          <w:rFonts w:ascii="SimplifiedArabic" w:hAnsi="SimplifiedArabic" w:cs="Simplified Arabic" w:hint="cs"/>
          <w:color w:val="000000"/>
          <w:sz w:val="28"/>
          <w:szCs w:val="28"/>
          <w:rtl/>
        </w:rPr>
        <w:t xml:space="preserve">الهيئة المستخدمة: جامعة العربي بن مهيدي </w:t>
      </w:r>
      <w:r>
        <w:rPr>
          <w:rFonts w:ascii="SimplifiedArabic" w:hAnsi="SimplifiedArabic" w:cs="Simplified Arabic"/>
          <w:color w:val="000000"/>
          <w:sz w:val="28"/>
          <w:szCs w:val="28"/>
          <w:rtl/>
        </w:rPr>
        <w:t>–</w:t>
      </w:r>
      <w:r>
        <w:rPr>
          <w:rFonts w:ascii="SimplifiedArabic" w:hAnsi="SimplifiedArabic" w:cs="Simplified Arabic" w:hint="cs"/>
          <w:color w:val="000000"/>
          <w:sz w:val="28"/>
          <w:szCs w:val="28"/>
          <w:rtl/>
        </w:rPr>
        <w:t>أم البواقي-</w:t>
      </w:r>
    </w:p>
    <w:p w:rsidR="00C6681B" w:rsidRDefault="00C6681B" w:rsidP="00E33247">
      <w:pPr>
        <w:bidi/>
        <w:spacing w:before="120" w:after="120"/>
        <w:ind w:left="-24" w:firstLine="540"/>
        <w:jc w:val="both"/>
        <w:rPr>
          <w:rFonts w:ascii="SimplifiedArabic" w:hAnsi="SimplifiedArabic" w:cs="Simplified Arabic"/>
          <w:color w:val="000000"/>
          <w:sz w:val="28"/>
          <w:szCs w:val="28"/>
        </w:rPr>
      </w:pPr>
      <w:r>
        <w:rPr>
          <w:rFonts w:ascii="SimplifiedArabic" w:hAnsi="SimplifiedArabic" w:cs="Simplified Arabic" w:hint="cs"/>
          <w:color w:val="000000"/>
          <w:sz w:val="28"/>
          <w:szCs w:val="28"/>
          <w:rtl/>
        </w:rPr>
        <w:t>البريد الالكتروني:</w:t>
      </w:r>
      <w:r>
        <w:rPr>
          <w:rFonts w:ascii="SimplifiedArabic" w:hAnsi="SimplifiedArabic" w:cs="Simplified Arabic"/>
          <w:color w:val="000000"/>
          <w:sz w:val="28"/>
          <w:szCs w:val="28"/>
        </w:rPr>
        <w:t>amal_b82@yahoo.fr</w:t>
      </w:r>
    </w:p>
    <w:p w:rsidR="00C6681B" w:rsidRDefault="00C6681B" w:rsidP="00E33247">
      <w:pPr>
        <w:bidi/>
        <w:spacing w:before="120" w:after="120"/>
        <w:ind w:left="-24" w:firstLine="540"/>
        <w:jc w:val="both"/>
        <w:rPr>
          <w:rFonts w:ascii="SimplifiedArabic" w:hAnsi="SimplifiedArabic" w:cs="Simplified Arabic" w:hint="cs"/>
          <w:color w:val="000000"/>
          <w:sz w:val="28"/>
          <w:szCs w:val="28"/>
          <w:rtl/>
        </w:rPr>
      </w:pPr>
      <w:r>
        <w:rPr>
          <w:rFonts w:ascii="SimplifiedArabic" w:hAnsi="SimplifiedArabic" w:cs="Simplified Arabic" w:hint="cs"/>
          <w:color w:val="000000"/>
          <w:sz w:val="28"/>
          <w:szCs w:val="28"/>
          <w:rtl/>
        </w:rPr>
        <w:t>عنوان المداخلة:</w:t>
      </w:r>
      <w:r w:rsidR="00765BBF" w:rsidRPr="00765BBF">
        <w:rPr>
          <w:rFonts w:ascii="SimplifiedArabic" w:hAnsi="SimplifiedArabic" w:cs="Simplified Arabic" w:hint="cs"/>
          <w:color w:val="000000"/>
          <w:sz w:val="28"/>
          <w:szCs w:val="28"/>
          <w:rtl/>
        </w:rPr>
        <w:t xml:space="preserve"> </w:t>
      </w:r>
      <w:r w:rsidR="00765BBF" w:rsidRPr="00281452">
        <w:rPr>
          <w:rFonts w:ascii="SimplifiedArabic" w:hAnsi="SimplifiedArabic" w:cs="Simplified Arabic" w:hint="cs"/>
          <w:color w:val="000000"/>
          <w:sz w:val="28"/>
          <w:szCs w:val="28"/>
          <w:rtl/>
        </w:rPr>
        <w:t>المؤسسات الصغيرة والمتوسطة كوسيلة لدعم الصادرات في ظل التطورات الراهنة</w:t>
      </w:r>
    </w:p>
    <w:p w:rsidR="00C6681B" w:rsidRDefault="00C6681B" w:rsidP="00E33247">
      <w:pPr>
        <w:bidi/>
        <w:spacing w:before="120" w:after="120"/>
        <w:ind w:left="-24" w:firstLine="540"/>
        <w:jc w:val="both"/>
        <w:rPr>
          <w:rFonts w:ascii="SimplifiedArabic" w:hAnsi="SimplifiedArabic" w:cs="Simplified Arabic" w:hint="cs"/>
          <w:color w:val="000000"/>
          <w:sz w:val="28"/>
          <w:szCs w:val="28"/>
          <w:rtl/>
        </w:rPr>
      </w:pPr>
      <w:r>
        <w:rPr>
          <w:rFonts w:ascii="SimplifiedArabic" w:hAnsi="SimplifiedArabic" w:cs="Simplified Arabic" w:hint="cs"/>
          <w:color w:val="000000"/>
          <w:sz w:val="28"/>
          <w:szCs w:val="28"/>
          <w:rtl/>
        </w:rPr>
        <w:t>محور المشاركة</w:t>
      </w:r>
      <w:r w:rsidR="00765BBF">
        <w:rPr>
          <w:rFonts w:ascii="SimplifiedArabic" w:hAnsi="SimplifiedArabic" w:cs="Simplified Arabic" w:hint="cs"/>
          <w:color w:val="000000"/>
          <w:sz w:val="28"/>
          <w:szCs w:val="28"/>
          <w:rtl/>
        </w:rPr>
        <w:t>: المحور الأول أهمية المؤسسا</w:t>
      </w:r>
      <w:r w:rsidR="00765BBF">
        <w:rPr>
          <w:rFonts w:ascii="SimplifiedArabic" w:hAnsi="SimplifiedArabic" w:cs="Simplified Arabic" w:hint="eastAsia"/>
          <w:color w:val="000000"/>
          <w:sz w:val="28"/>
          <w:szCs w:val="28"/>
          <w:rtl/>
        </w:rPr>
        <w:t>ت</w:t>
      </w:r>
      <w:r w:rsidR="00765BBF">
        <w:rPr>
          <w:rFonts w:ascii="SimplifiedArabic" w:hAnsi="SimplifiedArabic" w:cs="Simplified Arabic" w:hint="cs"/>
          <w:color w:val="000000"/>
          <w:sz w:val="28"/>
          <w:szCs w:val="28"/>
          <w:rtl/>
        </w:rPr>
        <w:t xml:space="preserve"> الصغيرة والمتوسطة في التنمية الاقتصادية</w:t>
      </w:r>
    </w:p>
    <w:p w:rsidR="00BD3DC4" w:rsidRDefault="00BD3DC4" w:rsidP="00E33247">
      <w:pPr>
        <w:bidi/>
        <w:spacing w:before="120" w:after="120"/>
        <w:jc w:val="both"/>
        <w:rPr>
          <w:rFonts w:ascii="SimplifiedArabic" w:hAnsi="SimplifiedArabic" w:cs="Simplified Arabic" w:hint="cs"/>
          <w:b/>
          <w:bCs/>
          <w:color w:val="000000"/>
          <w:sz w:val="32"/>
          <w:szCs w:val="32"/>
          <w:rtl/>
        </w:rPr>
      </w:pPr>
    </w:p>
    <w:p w:rsidR="00402736" w:rsidRDefault="00402736" w:rsidP="00E33247">
      <w:pPr>
        <w:bidi/>
        <w:spacing w:before="120" w:after="120"/>
        <w:jc w:val="both"/>
        <w:rPr>
          <w:rFonts w:ascii="SimplifiedArabic" w:hAnsi="SimplifiedArabic" w:cs="Simplified Arabic" w:hint="cs"/>
          <w:b/>
          <w:bCs/>
          <w:color w:val="000000"/>
          <w:sz w:val="32"/>
          <w:szCs w:val="32"/>
          <w:rtl/>
        </w:rPr>
      </w:pPr>
    </w:p>
    <w:p w:rsidR="00402736" w:rsidRDefault="00402736" w:rsidP="00E33247">
      <w:pPr>
        <w:bidi/>
        <w:spacing w:before="120" w:after="120"/>
        <w:jc w:val="both"/>
        <w:rPr>
          <w:rFonts w:ascii="SimplifiedArabic" w:hAnsi="SimplifiedArabic" w:cs="Simplified Arabic" w:hint="cs"/>
          <w:b/>
          <w:bCs/>
          <w:color w:val="000000"/>
          <w:sz w:val="32"/>
          <w:szCs w:val="32"/>
          <w:rtl/>
        </w:rPr>
      </w:pPr>
    </w:p>
    <w:p w:rsidR="00402736" w:rsidRDefault="00402736" w:rsidP="00E33247">
      <w:pPr>
        <w:bidi/>
        <w:spacing w:before="120" w:after="120"/>
        <w:jc w:val="both"/>
        <w:rPr>
          <w:rFonts w:ascii="SimplifiedArabic" w:hAnsi="SimplifiedArabic" w:cs="Simplified Arabic" w:hint="cs"/>
          <w:b/>
          <w:bCs/>
          <w:color w:val="000000"/>
          <w:sz w:val="32"/>
          <w:szCs w:val="32"/>
          <w:rtl/>
        </w:rPr>
      </w:pPr>
    </w:p>
    <w:p w:rsidR="00402736" w:rsidRDefault="00402736" w:rsidP="00E33247">
      <w:pPr>
        <w:bidi/>
        <w:spacing w:before="120" w:after="120"/>
        <w:jc w:val="both"/>
        <w:rPr>
          <w:rFonts w:ascii="SimplifiedArabic" w:hAnsi="SimplifiedArabic" w:cs="Simplified Arabic" w:hint="cs"/>
          <w:b/>
          <w:bCs/>
          <w:color w:val="000000"/>
          <w:sz w:val="32"/>
          <w:szCs w:val="32"/>
          <w:rtl/>
        </w:rPr>
      </w:pPr>
    </w:p>
    <w:p w:rsidR="00402736" w:rsidRPr="00765BBF" w:rsidRDefault="00402736" w:rsidP="00E33247">
      <w:pPr>
        <w:bidi/>
        <w:spacing w:before="120" w:after="120"/>
        <w:jc w:val="both"/>
        <w:rPr>
          <w:rFonts w:ascii="SimplifiedArabic" w:hAnsi="SimplifiedArabic" w:cs="Simplified Arabic"/>
          <w:b/>
          <w:bCs/>
          <w:color w:val="000000"/>
          <w:sz w:val="32"/>
          <w:szCs w:val="32"/>
          <w:rtl/>
        </w:rPr>
      </w:pPr>
    </w:p>
    <w:p w:rsidR="00D97538" w:rsidRDefault="002C3C03" w:rsidP="00E33247">
      <w:pPr>
        <w:bidi/>
        <w:spacing w:before="120" w:after="120"/>
        <w:ind w:left="-24" w:firstLine="540"/>
        <w:jc w:val="both"/>
        <w:rPr>
          <w:rFonts w:ascii="SimplifiedArabic" w:hAnsi="SimplifiedArabic" w:cs="Simplified Arabic"/>
          <w:b/>
          <w:bCs/>
          <w:color w:val="000000"/>
          <w:sz w:val="32"/>
          <w:szCs w:val="32"/>
        </w:rPr>
      </w:pPr>
      <w:r w:rsidRPr="00765BBF">
        <w:rPr>
          <w:rFonts w:ascii="SimplifiedArabic" w:hAnsi="SimplifiedArabic" w:cs="Simplified Arabic" w:hint="cs"/>
          <w:b/>
          <w:bCs/>
          <w:color w:val="000000"/>
          <w:sz w:val="32"/>
          <w:szCs w:val="32"/>
          <w:rtl/>
        </w:rPr>
        <w:t>ا</w:t>
      </w:r>
      <w:r w:rsidR="00D97538" w:rsidRPr="00765BBF">
        <w:rPr>
          <w:rFonts w:ascii="SimplifiedArabic" w:hAnsi="SimplifiedArabic" w:cs="Simplified Arabic" w:hint="cs"/>
          <w:b/>
          <w:bCs/>
          <w:color w:val="000000"/>
          <w:sz w:val="32"/>
          <w:szCs w:val="32"/>
          <w:rtl/>
        </w:rPr>
        <w:t xml:space="preserve">لمؤسسات الصغيرة والمتوسطة </w:t>
      </w:r>
      <w:r w:rsidRPr="00765BBF">
        <w:rPr>
          <w:rFonts w:ascii="SimplifiedArabic" w:hAnsi="SimplifiedArabic" w:cs="Simplified Arabic" w:hint="cs"/>
          <w:b/>
          <w:bCs/>
          <w:color w:val="000000"/>
          <w:sz w:val="32"/>
          <w:szCs w:val="32"/>
          <w:rtl/>
        </w:rPr>
        <w:t>كوسيلة لدعم الصادرات في ظل التطورات الراهنة</w:t>
      </w:r>
    </w:p>
    <w:p w:rsidR="00E33247" w:rsidRDefault="00E33247" w:rsidP="00E33247">
      <w:pPr>
        <w:bidi/>
        <w:spacing w:before="120" w:after="120"/>
        <w:ind w:left="-24" w:firstLine="540"/>
        <w:jc w:val="both"/>
        <w:rPr>
          <w:rFonts w:ascii="SimplifiedArabic" w:hAnsi="SimplifiedArabic" w:cs="Simplified Arabic"/>
          <w:b/>
          <w:bCs/>
          <w:color w:val="000000"/>
          <w:sz w:val="32"/>
          <w:szCs w:val="32"/>
        </w:rPr>
      </w:pPr>
    </w:p>
    <w:p w:rsidR="00E33247" w:rsidRPr="00E33247" w:rsidRDefault="00E33247" w:rsidP="00E33247">
      <w:pPr>
        <w:bidi/>
        <w:spacing w:before="120" w:after="120"/>
        <w:ind w:left="-24" w:firstLine="540"/>
        <w:jc w:val="both"/>
        <w:rPr>
          <w:rFonts w:ascii="SimplifiedArabic" w:hAnsi="SimplifiedArabic" w:cs="Simplified Arabic" w:hint="cs"/>
          <w:b/>
          <w:bCs/>
          <w:color w:val="000000"/>
          <w:sz w:val="32"/>
          <w:szCs w:val="32"/>
          <w:u w:val="single"/>
          <w:rtl/>
        </w:rPr>
      </w:pPr>
      <w:r w:rsidRPr="00E33247">
        <w:rPr>
          <w:rFonts w:ascii="SimplifiedArabic" w:hAnsi="SimplifiedArabic" w:cs="Simplified Arabic" w:hint="cs"/>
          <w:b/>
          <w:bCs/>
          <w:color w:val="000000"/>
          <w:sz w:val="32"/>
          <w:szCs w:val="32"/>
          <w:u w:val="single"/>
          <w:rtl/>
        </w:rPr>
        <w:t>الملخص:</w:t>
      </w:r>
    </w:p>
    <w:p w:rsidR="00E33247" w:rsidRDefault="00E33247" w:rsidP="00E33247">
      <w:pPr>
        <w:bidi/>
        <w:spacing w:before="120" w:after="120"/>
        <w:ind w:left="-24" w:firstLine="540"/>
        <w:jc w:val="both"/>
        <w:rPr>
          <w:rFonts w:cs="Arabic Transparent" w:hint="cs"/>
          <w:sz w:val="28"/>
          <w:szCs w:val="28"/>
          <w:rtl/>
        </w:rPr>
      </w:pPr>
      <w:r w:rsidRPr="00016553">
        <w:rPr>
          <w:rFonts w:cs="Arabic Transparent" w:hint="cs"/>
          <w:sz w:val="28"/>
          <w:szCs w:val="28"/>
          <w:rtl/>
        </w:rPr>
        <w:t>تلعب المؤسسات الصغيرة والمتوسطة</w:t>
      </w:r>
      <w:r>
        <w:rPr>
          <w:rFonts w:cs="Arabic Transparent" w:hint="cs"/>
          <w:sz w:val="28"/>
          <w:szCs w:val="28"/>
          <w:rtl/>
        </w:rPr>
        <w:t xml:space="preserve"> دورا أساسيا </w:t>
      </w:r>
      <w:r w:rsidRPr="00016553">
        <w:rPr>
          <w:rFonts w:cs="Arabic Transparent" w:hint="cs"/>
          <w:sz w:val="28"/>
          <w:szCs w:val="28"/>
          <w:rtl/>
        </w:rPr>
        <w:t xml:space="preserve"> في دعم الاقتصاد والمساهمة في تحقيق عملية التنمية</w:t>
      </w:r>
      <w:r>
        <w:rPr>
          <w:rFonts w:ascii="SimplifiedArabic" w:hAnsi="SimplifiedArabic" w:cs="Simplified Arabic" w:hint="cs"/>
          <w:b/>
          <w:bCs/>
          <w:color w:val="000000"/>
          <w:sz w:val="32"/>
          <w:szCs w:val="32"/>
          <w:rtl/>
        </w:rPr>
        <w:t xml:space="preserve"> </w:t>
      </w:r>
      <w:r w:rsidRPr="00E33247">
        <w:rPr>
          <w:rFonts w:ascii="SimplifiedArabic" w:hAnsi="SimplifiedArabic" w:cs="Simplified Arabic" w:hint="cs"/>
          <w:color w:val="000000"/>
          <w:sz w:val="28"/>
          <w:szCs w:val="28"/>
          <w:rtl/>
        </w:rPr>
        <w:t>لدا</w:t>
      </w:r>
      <w:r>
        <w:rPr>
          <w:rFonts w:ascii="SimplifiedArabic" w:hAnsi="SimplifiedArabic" w:cs="Simplified Arabic" w:hint="cs"/>
          <w:color w:val="000000"/>
          <w:sz w:val="32"/>
          <w:szCs w:val="32"/>
          <w:rtl/>
        </w:rPr>
        <w:t xml:space="preserve"> </w:t>
      </w:r>
      <w:r w:rsidRPr="00E33247">
        <w:rPr>
          <w:rFonts w:ascii="SimplifiedArabic" w:hAnsi="SimplifiedArabic" w:cs="Simplified Arabic" w:hint="cs"/>
          <w:color w:val="000000"/>
          <w:sz w:val="28"/>
          <w:szCs w:val="28"/>
          <w:rtl/>
        </w:rPr>
        <w:t>فهي تحتل</w:t>
      </w:r>
      <w:r>
        <w:rPr>
          <w:rFonts w:ascii="SimplifiedArabic" w:hAnsi="SimplifiedArabic" w:cs="Simplified Arabic" w:hint="cs"/>
          <w:color w:val="000000"/>
          <w:sz w:val="32"/>
          <w:szCs w:val="32"/>
          <w:rtl/>
        </w:rPr>
        <w:t xml:space="preserve"> </w:t>
      </w:r>
      <w:r>
        <w:rPr>
          <w:rFonts w:cs="Arabic Transparent" w:hint="cs"/>
          <w:sz w:val="28"/>
          <w:szCs w:val="28"/>
          <w:rtl/>
        </w:rPr>
        <w:t xml:space="preserve">مكانة مهمة في اقتصاديات الدول إذ </w:t>
      </w:r>
      <w:r w:rsidRPr="00016553">
        <w:rPr>
          <w:rFonts w:cs="Arabic Transparent" w:hint="cs"/>
          <w:sz w:val="28"/>
          <w:szCs w:val="28"/>
          <w:rtl/>
        </w:rPr>
        <w:t xml:space="preserve">ترتبط </w:t>
      </w:r>
      <w:r>
        <w:rPr>
          <w:rFonts w:cs="Arabic Transparent" w:hint="cs"/>
          <w:sz w:val="28"/>
          <w:szCs w:val="28"/>
          <w:rtl/>
        </w:rPr>
        <w:t>هده ال</w:t>
      </w:r>
      <w:r w:rsidRPr="00016553">
        <w:rPr>
          <w:rFonts w:cs="Arabic Transparent" w:hint="cs"/>
          <w:sz w:val="28"/>
          <w:szCs w:val="28"/>
          <w:rtl/>
        </w:rPr>
        <w:t xml:space="preserve">أهمية بالدور الذي تلعبه على مستوى التشغيل </w:t>
      </w:r>
      <w:r>
        <w:rPr>
          <w:rFonts w:cs="Arabic Transparent" w:hint="cs"/>
          <w:sz w:val="28"/>
          <w:szCs w:val="28"/>
          <w:rtl/>
        </w:rPr>
        <w:t xml:space="preserve">، خلق الثروة بالإضافة إلى دورها المحوري في تنمية الصادرات لما تتمتع به من خصائص وميزات. </w:t>
      </w:r>
      <w:r w:rsidRPr="00016553">
        <w:rPr>
          <w:rFonts w:cs="Arabic Transparent" w:hint="cs"/>
          <w:sz w:val="28"/>
          <w:szCs w:val="28"/>
          <w:rtl/>
        </w:rPr>
        <w:t xml:space="preserve"> </w:t>
      </w:r>
    </w:p>
    <w:p w:rsidR="00E33247" w:rsidRDefault="00E33247" w:rsidP="00E33247">
      <w:pPr>
        <w:bidi/>
        <w:spacing w:before="120" w:after="120"/>
        <w:ind w:firstLine="720"/>
        <w:jc w:val="both"/>
        <w:rPr>
          <w:rFonts w:ascii="Times New Roman" w:hAnsi="Times New Roman" w:cs="Simplified Arabic" w:hint="cs"/>
          <w:b/>
          <w:bCs/>
          <w:i/>
          <w:iCs/>
          <w:sz w:val="28"/>
          <w:szCs w:val="28"/>
          <w:rtl/>
        </w:rPr>
      </w:pPr>
      <w:r>
        <w:rPr>
          <w:rFonts w:ascii="Times New Roman" w:hAnsi="Times New Roman" w:cs="Simplified Arabic" w:hint="cs"/>
          <w:b/>
          <w:bCs/>
          <w:i/>
          <w:iCs/>
          <w:sz w:val="28"/>
          <w:szCs w:val="28"/>
          <w:rtl/>
        </w:rPr>
        <w:t>الكلمات المفتاحية: المؤسسات الصغيرة والمتوسة: التصدير: التنمية الاقتصادية</w:t>
      </w:r>
    </w:p>
    <w:p w:rsidR="00E33247" w:rsidRPr="00E33247" w:rsidRDefault="00E33247" w:rsidP="00E33247">
      <w:pPr>
        <w:spacing w:before="120" w:after="120"/>
        <w:ind w:left="-24" w:firstLine="540"/>
        <w:rPr>
          <w:rFonts w:ascii="SimplifiedArabic" w:hAnsi="SimplifiedArabic" w:cs="Simplified Arabic"/>
          <w:b/>
          <w:bCs/>
          <w:color w:val="000000"/>
          <w:sz w:val="28"/>
          <w:szCs w:val="28"/>
          <w:u w:val="single"/>
        </w:rPr>
      </w:pPr>
      <w:r w:rsidRPr="00E33247">
        <w:rPr>
          <w:rFonts w:ascii="SimplifiedArabic" w:hAnsi="SimplifiedArabic" w:cs="Simplified Arabic"/>
          <w:b/>
          <w:bCs/>
          <w:color w:val="000000"/>
          <w:sz w:val="28"/>
          <w:szCs w:val="28"/>
          <w:u w:val="single"/>
        </w:rPr>
        <w:t xml:space="preserve">Résume </w:t>
      </w:r>
    </w:p>
    <w:p w:rsidR="00D55943" w:rsidRPr="00E33247" w:rsidRDefault="00024666" w:rsidP="00E33247">
      <w:pPr>
        <w:spacing w:before="120" w:after="120"/>
        <w:ind w:firstLine="720"/>
        <w:jc w:val="both"/>
        <w:rPr>
          <w:rFonts w:cs="Simplified Arabic" w:hint="cs"/>
          <w:sz w:val="28"/>
          <w:szCs w:val="28"/>
          <w:rtl/>
        </w:rPr>
      </w:pPr>
      <w:r w:rsidRPr="00E33247">
        <w:rPr>
          <w:rFonts w:cs="Simplified Arabic"/>
          <w:sz w:val="28"/>
          <w:szCs w:val="28"/>
        </w:rPr>
        <w:t xml:space="preserve">De nos jours, la petite et moyenne entreprise PME jouit d’une importance particulière en tant qu’un secteur incontournable de création de richesse et donc de </w:t>
      </w:r>
      <w:r w:rsidR="00E33247">
        <w:rPr>
          <w:rFonts w:cs="Simplified Arabic"/>
          <w:sz w:val="28"/>
          <w:szCs w:val="28"/>
        </w:rPr>
        <w:t xml:space="preserve">développement </w:t>
      </w:r>
      <w:r w:rsidRPr="00E33247">
        <w:rPr>
          <w:rFonts w:cs="Simplified Arabic"/>
          <w:sz w:val="28"/>
          <w:szCs w:val="28"/>
        </w:rPr>
        <w:t xml:space="preserve">économique. </w:t>
      </w:r>
      <w:r w:rsidR="0051777B" w:rsidRPr="00024666">
        <w:rPr>
          <w:rFonts w:cs="Simplified Arabic"/>
          <w:sz w:val="28"/>
          <w:szCs w:val="28"/>
        </w:rPr>
        <w:t>l</w:t>
      </w:r>
      <w:r w:rsidR="001E7622" w:rsidRPr="00024666">
        <w:rPr>
          <w:rFonts w:cs="Simplified Arabic"/>
          <w:sz w:val="28"/>
          <w:szCs w:val="28"/>
        </w:rPr>
        <w:t xml:space="preserve">e rôle que les PME, sont appelées à jouer à l’exportation a son importance, et il tient compte de leurs caractéristiques spécifiques et générales à l’exportation qui font des PME exportatrices </w:t>
      </w:r>
      <w:r w:rsidR="00E33247">
        <w:rPr>
          <w:rFonts w:cs="Simplified Arabic"/>
          <w:sz w:val="28"/>
          <w:szCs w:val="28"/>
        </w:rPr>
        <w:t>.</w:t>
      </w:r>
    </w:p>
    <w:p w:rsidR="00024666" w:rsidRDefault="00024666" w:rsidP="00E33247">
      <w:pPr>
        <w:spacing w:before="120" w:after="120"/>
        <w:ind w:firstLine="720"/>
        <w:jc w:val="both"/>
        <w:rPr>
          <w:rFonts w:ascii="Times New Roman" w:hAnsi="Times New Roman" w:cs="Simplified Arabic" w:hint="cs"/>
          <w:b/>
          <w:bCs/>
          <w:i/>
          <w:iCs/>
          <w:sz w:val="28"/>
          <w:szCs w:val="28"/>
          <w:rtl/>
        </w:rPr>
      </w:pPr>
    </w:p>
    <w:p w:rsidR="00D55943" w:rsidRDefault="00D55943" w:rsidP="00E33247">
      <w:pPr>
        <w:bidi/>
        <w:spacing w:before="120" w:after="120"/>
        <w:ind w:firstLine="720"/>
        <w:jc w:val="both"/>
        <w:rPr>
          <w:rFonts w:ascii="Times New Roman" w:hAnsi="Times New Roman" w:cs="Simplified Arabic" w:hint="cs"/>
          <w:b/>
          <w:bCs/>
          <w:i/>
          <w:iCs/>
          <w:sz w:val="28"/>
          <w:szCs w:val="28"/>
          <w:rtl/>
        </w:rPr>
      </w:pPr>
    </w:p>
    <w:p w:rsidR="00D55943" w:rsidRDefault="00D55943" w:rsidP="00E33247">
      <w:pPr>
        <w:bidi/>
        <w:spacing w:before="120" w:after="120"/>
        <w:ind w:firstLine="720"/>
        <w:jc w:val="both"/>
        <w:rPr>
          <w:rFonts w:ascii="Times New Roman" w:hAnsi="Times New Roman" w:cs="Simplified Arabic" w:hint="cs"/>
          <w:b/>
          <w:bCs/>
          <w:i/>
          <w:iCs/>
          <w:sz w:val="28"/>
          <w:szCs w:val="28"/>
          <w:rtl/>
        </w:rPr>
      </w:pPr>
    </w:p>
    <w:p w:rsidR="00D55943" w:rsidRDefault="00D55943" w:rsidP="00E33247">
      <w:pPr>
        <w:bidi/>
        <w:spacing w:before="120" w:after="120"/>
        <w:ind w:firstLine="720"/>
        <w:jc w:val="both"/>
        <w:rPr>
          <w:rFonts w:ascii="Times New Roman" w:hAnsi="Times New Roman" w:cs="Simplified Arabic" w:hint="cs"/>
          <w:b/>
          <w:bCs/>
          <w:i/>
          <w:iCs/>
          <w:sz w:val="28"/>
          <w:szCs w:val="28"/>
          <w:rtl/>
        </w:rPr>
      </w:pPr>
    </w:p>
    <w:p w:rsidR="00D55943" w:rsidRDefault="00D55943" w:rsidP="00E33247">
      <w:pPr>
        <w:bidi/>
        <w:spacing w:before="120" w:after="120"/>
        <w:ind w:firstLine="720"/>
        <w:jc w:val="both"/>
        <w:rPr>
          <w:rFonts w:ascii="Times New Roman" w:hAnsi="Times New Roman" w:cs="Simplified Arabic" w:hint="cs"/>
          <w:b/>
          <w:bCs/>
          <w:i/>
          <w:iCs/>
          <w:sz w:val="28"/>
          <w:szCs w:val="28"/>
          <w:rtl/>
        </w:rPr>
      </w:pPr>
    </w:p>
    <w:p w:rsidR="00D55943" w:rsidRDefault="00D55943" w:rsidP="00E33247">
      <w:pPr>
        <w:bidi/>
        <w:spacing w:before="120" w:after="120"/>
        <w:ind w:firstLine="720"/>
        <w:jc w:val="both"/>
        <w:rPr>
          <w:rFonts w:ascii="Times New Roman" w:hAnsi="Times New Roman" w:cs="Simplified Arabic" w:hint="cs"/>
          <w:b/>
          <w:bCs/>
          <w:i/>
          <w:iCs/>
          <w:sz w:val="28"/>
          <w:szCs w:val="28"/>
          <w:rtl/>
        </w:rPr>
      </w:pPr>
    </w:p>
    <w:p w:rsidR="00D55943" w:rsidRDefault="00D55943" w:rsidP="00E33247">
      <w:pPr>
        <w:bidi/>
        <w:spacing w:before="120" w:after="120"/>
        <w:ind w:firstLine="720"/>
        <w:jc w:val="both"/>
        <w:rPr>
          <w:rFonts w:cs="Simplified Arabic" w:hint="cs"/>
          <w:sz w:val="28"/>
          <w:szCs w:val="28"/>
          <w:rtl/>
        </w:rPr>
      </w:pPr>
    </w:p>
    <w:p w:rsidR="00402736" w:rsidRDefault="00402736" w:rsidP="00E33247">
      <w:pPr>
        <w:bidi/>
        <w:spacing w:before="120" w:after="120"/>
        <w:ind w:firstLine="720"/>
        <w:jc w:val="both"/>
        <w:rPr>
          <w:rFonts w:cs="Simplified Arabic" w:hint="cs"/>
          <w:sz w:val="28"/>
          <w:szCs w:val="28"/>
          <w:rtl/>
        </w:rPr>
      </w:pPr>
    </w:p>
    <w:p w:rsidR="00402736" w:rsidRDefault="00402736" w:rsidP="00E33247">
      <w:pPr>
        <w:bidi/>
        <w:spacing w:before="120" w:after="120"/>
        <w:ind w:firstLine="720"/>
        <w:jc w:val="both"/>
        <w:rPr>
          <w:rFonts w:cs="Simplified Arabic" w:hint="cs"/>
          <w:sz w:val="28"/>
          <w:szCs w:val="28"/>
          <w:rtl/>
        </w:rPr>
      </w:pPr>
    </w:p>
    <w:p w:rsidR="00B11F55" w:rsidRDefault="00E33247" w:rsidP="00E33247">
      <w:pPr>
        <w:bidi/>
        <w:spacing w:before="120" w:after="120"/>
        <w:jc w:val="both"/>
        <w:rPr>
          <w:rFonts w:cs="Simplified Arabic" w:hint="cs"/>
          <w:sz w:val="28"/>
          <w:szCs w:val="28"/>
          <w:rtl/>
        </w:rPr>
      </w:pPr>
      <w:r>
        <w:rPr>
          <w:rFonts w:cs="Simplified Arabic"/>
          <w:sz w:val="28"/>
          <w:szCs w:val="28"/>
        </w:rPr>
        <w:lastRenderedPageBreak/>
        <w:t xml:space="preserve">  </w:t>
      </w:r>
      <w:r w:rsidR="00B11F55" w:rsidRPr="00281452">
        <w:rPr>
          <w:rFonts w:cs="Simplified Arabic" w:hint="cs"/>
          <w:sz w:val="28"/>
          <w:szCs w:val="28"/>
          <w:rtl/>
        </w:rPr>
        <w:t xml:space="preserve">  تعتبر المؤسسات الصغيرة والمتوسطة إحدى المواضيع الهامة التي تشغل أذهان متخذي القرار الاقتصاد</w:t>
      </w:r>
      <w:r w:rsidR="00B11F55" w:rsidRPr="00281452">
        <w:rPr>
          <w:rFonts w:cs="Simplified Arabic" w:hint="eastAsia"/>
          <w:sz w:val="28"/>
          <w:szCs w:val="28"/>
          <w:rtl/>
        </w:rPr>
        <w:t>ي</w:t>
      </w:r>
      <w:r w:rsidR="00B11F55" w:rsidRPr="00281452">
        <w:rPr>
          <w:rFonts w:cs="Simplified Arabic" w:hint="cs"/>
          <w:sz w:val="28"/>
          <w:szCs w:val="28"/>
          <w:rtl/>
        </w:rPr>
        <w:t>، وذلك لما تتمتع به من أهمية وقدرة كبيرة على دعم التنمية الاقتصادية من جهة، والنهوض بالأنشطة الإنتاجية من جهة أخرى، وقد ثبت علميا أن العديد من الدول قد بنت نهضتها الاقتصادية بالاعتماد أساسا على قطاع المؤسسات الصغيرة والمتوسطة، خلاف بعض الدول الأخرى التي اعتمدت على نظرية الصناعات المصنعة، أي البدء بالصناعات الثقيلة في بداية مراحلها التنموية، وهي التجربة التي أثبت الواقع فشلها في العديد من الدول النامية ومنها بعض الدول العربية.</w:t>
      </w:r>
    </w:p>
    <w:p w:rsidR="00402736" w:rsidRPr="00281452" w:rsidRDefault="00402736" w:rsidP="00E33247">
      <w:pPr>
        <w:bidi/>
        <w:spacing w:before="120" w:after="120"/>
        <w:jc w:val="both"/>
        <w:rPr>
          <w:rFonts w:cs="Simplified Arabic"/>
          <w:sz w:val="28"/>
          <w:szCs w:val="28"/>
          <w:rtl/>
        </w:rPr>
      </w:pPr>
    </w:p>
    <w:p w:rsidR="0045633A" w:rsidRPr="00281452" w:rsidRDefault="0045633A" w:rsidP="00E33247">
      <w:pPr>
        <w:pStyle w:val="Paragraphedeliste"/>
        <w:numPr>
          <w:ilvl w:val="0"/>
          <w:numId w:val="4"/>
        </w:numPr>
        <w:bidi/>
        <w:spacing w:before="120" w:after="120"/>
        <w:jc w:val="both"/>
        <w:rPr>
          <w:rFonts w:cs="Simplified Arabic" w:hint="cs"/>
          <w:b/>
          <w:bCs/>
          <w:sz w:val="28"/>
          <w:szCs w:val="28"/>
          <w:rtl/>
          <w:lang w:bidi="ar-DZ"/>
        </w:rPr>
      </w:pPr>
      <w:r w:rsidRPr="00281452">
        <w:rPr>
          <w:rFonts w:cs="Simplified Arabic" w:hint="cs"/>
          <w:b/>
          <w:bCs/>
          <w:sz w:val="28"/>
          <w:szCs w:val="28"/>
          <w:rtl/>
          <w:lang w:bidi="ar-DZ"/>
        </w:rPr>
        <w:t>ماهية المؤسسات الصغيرة والمتوسطة</w:t>
      </w:r>
      <w:r w:rsidR="00AA7A5D" w:rsidRPr="00281452">
        <w:rPr>
          <w:rFonts w:cs="Simplified Arabic" w:hint="cs"/>
          <w:b/>
          <w:bCs/>
          <w:sz w:val="28"/>
          <w:szCs w:val="28"/>
          <w:rtl/>
          <w:lang w:bidi="ar-DZ"/>
        </w:rPr>
        <w:t>:</w:t>
      </w:r>
    </w:p>
    <w:p w:rsidR="00E550E3" w:rsidRPr="00281452" w:rsidRDefault="00361E2C" w:rsidP="00E33247">
      <w:pPr>
        <w:bidi/>
        <w:ind w:left="-56"/>
        <w:jc w:val="both"/>
        <w:rPr>
          <w:rFonts w:cs="Simplified Arabic" w:hint="cs"/>
          <w:b/>
          <w:bCs/>
          <w:i/>
          <w:iCs/>
          <w:sz w:val="28"/>
          <w:szCs w:val="28"/>
          <w:rtl/>
          <w:lang w:bidi="ar-DZ"/>
        </w:rPr>
      </w:pPr>
      <w:r w:rsidRPr="00281452">
        <w:rPr>
          <w:rFonts w:cs="Simplified Arabic" w:hint="cs"/>
          <w:b/>
          <w:bCs/>
          <w:i/>
          <w:iCs/>
          <w:sz w:val="28"/>
          <w:szCs w:val="28"/>
          <w:rtl/>
          <w:lang w:bidi="ar-DZ"/>
        </w:rPr>
        <w:t>1</w:t>
      </w:r>
      <w:r w:rsidR="00E550E3" w:rsidRPr="00281452">
        <w:rPr>
          <w:rFonts w:cs="Simplified Arabic" w:hint="cs"/>
          <w:b/>
          <w:bCs/>
          <w:i/>
          <w:iCs/>
          <w:sz w:val="28"/>
          <w:szCs w:val="28"/>
          <w:rtl/>
          <w:lang w:bidi="ar-DZ"/>
        </w:rPr>
        <w:t>- 1- مفهوم المؤسسات الصغيرة والمتوسطة:</w:t>
      </w:r>
    </w:p>
    <w:p w:rsidR="00E550E3"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t xml:space="preserve">   يعتبر تعريف المؤسسات الصغيرة والمتوسطة عنصرًا هامًا وعاملاً أساسيا في فهم ووضع السياسات والقواعد والتشريعات المناسبة لهذا القطاع، ممّا يسهل عملية التعامل معها ومعرفة مدى تأثرها وتأثيرها بمختلف المتغيرات الاقتصادية.</w:t>
      </w:r>
    </w:p>
    <w:p w:rsidR="00E550E3"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t xml:space="preserve">   ومع ذلك فإن وضع مفهوم لهذه المؤسسات ليس بالأمر الهين، بل يبقى من بين التحديات التي تواجه اقتصاد كل دولة </w:t>
      </w:r>
      <w:r w:rsidRPr="00281452">
        <w:rPr>
          <w:rFonts w:cs="Simplified Arabic"/>
          <w:sz w:val="28"/>
          <w:szCs w:val="28"/>
          <w:rtl/>
          <w:lang w:bidi="ar-DZ"/>
        </w:rPr>
        <w:t>–</w:t>
      </w:r>
      <w:r w:rsidRPr="00281452">
        <w:rPr>
          <w:rFonts w:cs="Simplified Arabic" w:hint="cs"/>
          <w:sz w:val="28"/>
          <w:szCs w:val="28"/>
          <w:rtl/>
          <w:lang w:bidi="ar-DZ"/>
        </w:rPr>
        <w:t xml:space="preserve"> خاصة الدول النامية </w:t>
      </w:r>
      <w:r w:rsidRPr="00281452">
        <w:rPr>
          <w:rFonts w:cs="Simplified Arabic"/>
          <w:sz w:val="28"/>
          <w:szCs w:val="28"/>
          <w:rtl/>
          <w:lang w:bidi="ar-DZ"/>
        </w:rPr>
        <w:t>–</w:t>
      </w:r>
      <w:r w:rsidRPr="00281452">
        <w:rPr>
          <w:rFonts w:cs="Simplified Arabic" w:hint="cs"/>
          <w:sz w:val="28"/>
          <w:szCs w:val="28"/>
          <w:rtl/>
          <w:lang w:bidi="ar-DZ"/>
        </w:rPr>
        <w:t xml:space="preserve"> نظرًا لاختلاف المعايير التي يتم الاعتماد عليها في تقسيم المؤسسات إلى وحدات صغيرة أو متوسطة أو كبيرة الحجم، وعلى العموم يمكن حصر أهم المعايير التي يتم على أساسها تحديد حجم المؤسسات إلى ثلاث مؤشرات أساسية وهي</w:t>
      </w:r>
      <w:r w:rsidR="00402736">
        <w:rPr>
          <w:rFonts w:cs="Simplified Arabic" w:hint="cs"/>
          <w:sz w:val="28"/>
          <w:szCs w:val="28"/>
          <w:rtl/>
          <w:lang w:bidi="ar-DZ"/>
        </w:rPr>
        <w:t>:</w:t>
      </w:r>
      <w:r w:rsidR="00402736" w:rsidRPr="00402736">
        <w:rPr>
          <w:rFonts w:cs="Simplified Arabic"/>
          <w:sz w:val="28"/>
          <w:szCs w:val="28"/>
        </w:rPr>
        <w:t xml:space="preserve"> </w:t>
      </w:r>
      <w:r w:rsidR="00402736">
        <w:rPr>
          <w:rFonts w:cs="Simplified Arabic"/>
          <w:sz w:val="28"/>
          <w:szCs w:val="28"/>
        </w:rPr>
        <w:t>(1)</w:t>
      </w:r>
    </w:p>
    <w:p w:rsidR="00E550E3"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t xml:space="preserve">   عدد العمال، حجم المبيعات (رقم الأعمال)، قيمة الموجودات أو حجم الأصول، ومن أشهر التعاريف التي وردت في هذا النطاق مايلي: </w:t>
      </w:r>
    </w:p>
    <w:p w:rsidR="00E550E3"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t xml:space="preserve">   - تعريف الأمم المتحدة</w:t>
      </w:r>
      <w:r w:rsidRPr="00281452">
        <w:rPr>
          <w:rFonts w:cs="Simplified Arabic" w:hint="cs"/>
          <w:sz w:val="28"/>
          <w:szCs w:val="28"/>
          <w:vertAlign w:val="superscript"/>
          <w:rtl/>
          <w:lang w:bidi="ar-DZ"/>
        </w:rPr>
        <w:t xml:space="preserve"> «</w:t>
      </w:r>
      <w:r w:rsidRPr="00281452">
        <w:rPr>
          <w:rFonts w:cs="Simplified Arabic" w:hint="cs"/>
          <w:sz w:val="28"/>
          <w:szCs w:val="28"/>
          <w:rtl/>
          <w:lang w:bidi="ar-DZ"/>
        </w:rPr>
        <w:t>عرفت المؤسسة الصغيرة والمتوسطة على أنها توظف مابين 15 إلى 19 عامل، والمتوسطة هي التي يعمل بها من 20 إلى 99 عامل في حين أن الكبيرة يعمل بها أكثر من 100 عامل</w:t>
      </w:r>
      <w:r w:rsidRPr="00281452">
        <w:rPr>
          <w:rFonts w:cs="Simplified Arabic" w:hint="cs"/>
          <w:sz w:val="28"/>
          <w:szCs w:val="28"/>
          <w:vertAlign w:val="superscript"/>
          <w:rtl/>
          <w:lang w:bidi="ar-DZ"/>
        </w:rPr>
        <w:t>»(2)</w:t>
      </w:r>
      <w:r w:rsidRPr="00281452">
        <w:rPr>
          <w:rFonts w:cs="Simplified Arabic" w:hint="cs"/>
          <w:sz w:val="28"/>
          <w:szCs w:val="28"/>
          <w:rtl/>
          <w:lang w:bidi="ar-DZ"/>
        </w:rPr>
        <w:t xml:space="preserve"> ونخلص من هذا التعريف أن لجنة الأمم المتحدة للتنمية الصناعية للمؤسسات الصغيرة والمتوسطة في الدول النامية اعتمدت على معيار اليد العاملة في تصنيفها لهذه المؤسسات والتي حددت على أساس 100 عامل فما فوق.</w:t>
      </w:r>
    </w:p>
    <w:p w:rsidR="00E550E3"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lastRenderedPageBreak/>
        <w:t xml:space="preserve">   - أما اللجنة الأوربية فعرفت هذه المؤسسات كالتالي </w:t>
      </w:r>
      <w:r w:rsidRPr="00281452">
        <w:rPr>
          <w:rFonts w:cs="Simplified Arabic" w:hint="cs"/>
          <w:sz w:val="28"/>
          <w:szCs w:val="28"/>
          <w:vertAlign w:val="superscript"/>
          <w:rtl/>
          <w:lang w:bidi="ar-DZ"/>
        </w:rPr>
        <w:t>«</w:t>
      </w:r>
      <w:r w:rsidRPr="00281452">
        <w:rPr>
          <w:rFonts w:cs="Simplified Arabic" w:hint="cs"/>
          <w:sz w:val="28"/>
          <w:szCs w:val="28"/>
          <w:rtl/>
          <w:lang w:bidi="ar-DZ"/>
        </w:rPr>
        <w:t>المؤسسات ال</w:t>
      </w:r>
      <w:r w:rsidR="00C26812">
        <w:rPr>
          <w:rFonts w:cs="Simplified Arabic" w:hint="cs"/>
          <w:sz w:val="28"/>
          <w:szCs w:val="28"/>
          <w:rtl/>
          <w:lang w:bidi="ar-DZ"/>
        </w:rPr>
        <w:t>م</w:t>
      </w:r>
      <w:r w:rsidRPr="00281452">
        <w:rPr>
          <w:rFonts w:cs="Simplified Arabic" w:hint="cs"/>
          <w:sz w:val="28"/>
          <w:szCs w:val="28"/>
          <w:rtl/>
          <w:lang w:bidi="ar-DZ"/>
        </w:rPr>
        <w:t>صغر</w:t>
      </w:r>
      <w:r w:rsidR="00C26812">
        <w:rPr>
          <w:rFonts w:cs="Simplified Arabic" w:hint="cs"/>
          <w:sz w:val="28"/>
          <w:szCs w:val="28"/>
          <w:rtl/>
        </w:rPr>
        <w:t>ة</w:t>
      </w:r>
      <w:r w:rsidRPr="00281452">
        <w:rPr>
          <w:rFonts w:cs="Simplified Arabic" w:hint="cs"/>
          <w:sz w:val="28"/>
          <w:szCs w:val="28"/>
          <w:rtl/>
          <w:lang w:bidi="ar-DZ"/>
        </w:rPr>
        <w:t xml:space="preserve"> هي تلك التي تضم مابين 1-9 عمال، في حين أنه المؤسسة الصغيرة هي تلك التي تحتوي على 10 إلى 49 عامل، أما المؤسسة المتوسطة التي تشغل بين 50 إلى 249 عامل وتتميز باستقلاليتها</w:t>
      </w:r>
      <w:r w:rsidRPr="00281452">
        <w:rPr>
          <w:rFonts w:cs="Simplified Arabic" w:hint="cs"/>
          <w:sz w:val="28"/>
          <w:szCs w:val="28"/>
          <w:vertAlign w:val="superscript"/>
          <w:rtl/>
          <w:lang w:bidi="ar-DZ"/>
        </w:rPr>
        <w:t xml:space="preserve">» </w:t>
      </w:r>
    </w:p>
    <w:p w:rsidR="00E550E3"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t xml:space="preserve">   هنا ميزت اللجنة الأوربية بين هذه المؤسسات على أساس معيار حجم العمالة واستقلاليتها ورقم أعمالها وحصيلتها السنوية، إذ أخذت الجزائر بعد ذلك بالمعايير الدولية في تحديد مفهوم المؤسسات الصغيرة والمتوسطة خاصة في ظل انضمامها إلى مشروع الأورو متوسطي وكذا توقيعها على الميثاق العالمي حول المؤسسات الصغيرة والمتوسطة في جوان 2000 حيث عرفها المشرع الجزائري بـ </w:t>
      </w:r>
      <w:r w:rsidRPr="00281452">
        <w:rPr>
          <w:rFonts w:cs="Simplified Arabic" w:hint="cs"/>
          <w:sz w:val="28"/>
          <w:szCs w:val="28"/>
          <w:vertAlign w:val="superscript"/>
          <w:rtl/>
          <w:lang w:bidi="ar-DZ"/>
        </w:rPr>
        <w:t>«</w:t>
      </w:r>
      <w:r w:rsidRPr="00281452">
        <w:rPr>
          <w:rFonts w:cs="Simplified Arabic" w:hint="cs"/>
          <w:sz w:val="28"/>
          <w:szCs w:val="28"/>
          <w:rtl/>
          <w:lang w:bidi="ar-DZ"/>
        </w:rPr>
        <w:t>المؤسسات الصغيرة والمتوسطة مهما كانت طبيعتها القانونية بأنها مؤسسة إنتاج السلع أو الخدمات، تشغل من 1-250 شخص، لا يتجـاوز رقـم أعمالها السنـوي 2 مليار دينـار، أو لا يتجـاوز مجموع حصيلتها السنوية 500 مليون دينـار وتستوفي معايير الاستقلالية</w:t>
      </w:r>
      <w:r w:rsidRPr="00281452">
        <w:rPr>
          <w:rFonts w:cs="Simplified Arabic" w:hint="cs"/>
          <w:sz w:val="28"/>
          <w:szCs w:val="28"/>
          <w:vertAlign w:val="superscript"/>
          <w:rtl/>
          <w:lang w:bidi="ar-DZ"/>
        </w:rPr>
        <w:t>»</w:t>
      </w:r>
    </w:p>
    <w:p w:rsidR="00C26812"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t xml:space="preserve">   و</w:t>
      </w:r>
      <w:r w:rsidR="00C26812">
        <w:rPr>
          <w:rFonts w:cs="Simplified Arabic" w:hint="cs"/>
          <w:sz w:val="28"/>
          <w:szCs w:val="28"/>
          <w:rtl/>
          <w:lang w:bidi="ar-DZ"/>
        </w:rPr>
        <w:t>ال</w:t>
      </w:r>
      <w:r w:rsidRPr="00281452">
        <w:rPr>
          <w:rFonts w:cs="Simplified Arabic" w:hint="cs"/>
          <w:sz w:val="28"/>
          <w:szCs w:val="28"/>
          <w:rtl/>
          <w:lang w:bidi="ar-DZ"/>
        </w:rPr>
        <w:t>جدول الموالي يوضح لنا المعايير التي تميز بين حجم المؤسسات في الجزائر.</w:t>
      </w:r>
    </w:p>
    <w:p w:rsidR="00E550E3" w:rsidRPr="00281452" w:rsidRDefault="00C26812" w:rsidP="00E33247">
      <w:pPr>
        <w:bidi/>
        <w:ind w:left="-56"/>
        <w:jc w:val="center"/>
        <w:rPr>
          <w:rFonts w:cs="Simplified Arabic" w:hint="cs"/>
          <w:b/>
          <w:bCs/>
          <w:i/>
          <w:iCs/>
          <w:sz w:val="28"/>
          <w:szCs w:val="28"/>
          <w:rtl/>
          <w:lang w:bidi="ar-DZ"/>
        </w:rPr>
      </w:pPr>
      <w:r w:rsidRPr="00C26812">
        <w:rPr>
          <w:rFonts w:cs="Simplified Arabic" w:hint="cs"/>
          <w:b/>
          <w:bCs/>
          <w:sz w:val="28"/>
          <w:szCs w:val="28"/>
          <w:rtl/>
          <w:lang w:bidi="ar-DZ"/>
        </w:rPr>
        <w:t>ال</w:t>
      </w:r>
      <w:r w:rsidR="00E550E3" w:rsidRPr="00C26812">
        <w:rPr>
          <w:rFonts w:cs="Simplified Arabic" w:hint="cs"/>
          <w:b/>
          <w:bCs/>
          <w:sz w:val="28"/>
          <w:szCs w:val="28"/>
          <w:rtl/>
          <w:lang w:bidi="ar-DZ"/>
        </w:rPr>
        <w:t>جدول رقم(1): معايير التمييز بين حجم المؤسسات في الجزائر</w:t>
      </w:r>
      <w:r w:rsidR="00E550E3" w:rsidRPr="00281452">
        <w:rPr>
          <w:rFonts w:cs="Simplified Arabic" w:hint="cs"/>
          <w:b/>
          <w:bCs/>
          <w:i/>
          <w:iCs/>
          <w:sz w:val="28"/>
          <w:szCs w:val="28"/>
          <w:rtl/>
          <w:lang w:bidi="ar-DZ"/>
        </w:rPr>
        <w:t>.</w:t>
      </w:r>
    </w:p>
    <w:tbl>
      <w:tblPr>
        <w:tblStyle w:val="Grilledutableau"/>
        <w:bidiVisual/>
        <w:tblW w:w="0" w:type="auto"/>
        <w:jc w:val="center"/>
        <w:tblLook w:val="01E0"/>
      </w:tblPr>
      <w:tblGrid>
        <w:gridCol w:w="2544"/>
        <w:gridCol w:w="2246"/>
        <w:gridCol w:w="2243"/>
        <w:gridCol w:w="2255"/>
      </w:tblGrid>
      <w:tr w:rsidR="00E550E3" w:rsidRPr="00281452" w:rsidTr="00402736">
        <w:trPr>
          <w:trHeight w:val="892"/>
          <w:jc w:val="center"/>
        </w:trPr>
        <w:tc>
          <w:tcPr>
            <w:tcW w:w="2605" w:type="dxa"/>
            <w:tcBorders>
              <w:top w:val="single" w:sz="12" w:space="0" w:color="auto"/>
              <w:left w:val="single" w:sz="12" w:space="0" w:color="auto"/>
              <w:bottom w:val="single" w:sz="12" w:space="0" w:color="auto"/>
              <w:right w:val="single" w:sz="12" w:space="0" w:color="auto"/>
              <w:tr2bl w:val="single" w:sz="12" w:space="0" w:color="auto"/>
            </w:tcBorders>
          </w:tcPr>
          <w:p w:rsidR="00E550E3" w:rsidRPr="00281452" w:rsidRDefault="00E550E3" w:rsidP="00E33247">
            <w:pPr>
              <w:tabs>
                <w:tab w:val="left" w:pos="289"/>
                <w:tab w:val="right" w:pos="2389"/>
              </w:tabs>
              <w:spacing w:line="276" w:lineRule="auto"/>
              <w:jc w:val="both"/>
              <w:rPr>
                <w:rFonts w:cs="Simplified Arabic" w:hint="cs"/>
                <w:sz w:val="28"/>
                <w:szCs w:val="28"/>
                <w:rtl/>
                <w:lang w:bidi="ar-DZ"/>
              </w:rPr>
            </w:pPr>
            <w:r w:rsidRPr="00281452">
              <w:rPr>
                <w:rFonts w:cs="Simplified Arabic"/>
                <w:sz w:val="28"/>
                <w:szCs w:val="28"/>
                <w:rtl/>
                <w:lang w:bidi="ar-DZ"/>
              </w:rPr>
              <w:tab/>
            </w:r>
            <w:r w:rsidRPr="00281452">
              <w:rPr>
                <w:rFonts w:cs="Simplified Arabic"/>
                <w:sz w:val="28"/>
                <w:szCs w:val="28"/>
                <w:rtl/>
                <w:lang w:bidi="ar-DZ"/>
              </w:rPr>
              <w:tab/>
            </w:r>
            <w:r w:rsidRPr="00281452">
              <w:rPr>
                <w:rFonts w:cs="Simplified Arabic" w:hint="cs"/>
                <w:sz w:val="28"/>
                <w:szCs w:val="28"/>
                <w:rtl/>
                <w:lang w:bidi="ar-DZ"/>
              </w:rPr>
              <w:t>المعايير</w:t>
            </w:r>
          </w:p>
          <w:p w:rsidR="00E550E3" w:rsidRPr="00281452" w:rsidRDefault="00E550E3" w:rsidP="00E33247">
            <w:pPr>
              <w:tabs>
                <w:tab w:val="left" w:pos="289"/>
                <w:tab w:val="right" w:pos="2389"/>
              </w:tabs>
              <w:spacing w:line="276" w:lineRule="auto"/>
              <w:jc w:val="both"/>
              <w:rPr>
                <w:rFonts w:cs="Simplified Arabic" w:hint="cs"/>
                <w:sz w:val="28"/>
                <w:szCs w:val="28"/>
                <w:rtl/>
                <w:lang w:bidi="ar-DZ"/>
              </w:rPr>
            </w:pPr>
            <w:r w:rsidRPr="00281452">
              <w:rPr>
                <w:rFonts w:cs="Simplified Arabic" w:hint="cs"/>
                <w:sz w:val="28"/>
                <w:szCs w:val="28"/>
                <w:rtl/>
                <w:lang w:bidi="ar-DZ"/>
              </w:rPr>
              <w:t xml:space="preserve">المؤسسة </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العمالة الموظفة</w:t>
            </w:r>
          </w:p>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 عامل"</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رقم الأعمال السنوي</w:t>
            </w:r>
          </w:p>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 xml:space="preserve">"مليون دينار" </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الحصيلة السنوية</w:t>
            </w:r>
          </w:p>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"مليون دينار"</w:t>
            </w:r>
          </w:p>
        </w:tc>
      </w:tr>
      <w:tr w:rsidR="00E550E3" w:rsidRPr="00281452" w:rsidTr="00402736">
        <w:trPr>
          <w:jc w:val="center"/>
        </w:trPr>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المؤسسة المصغرة</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1 إلى 9</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20</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10</w:t>
            </w:r>
          </w:p>
        </w:tc>
      </w:tr>
      <w:tr w:rsidR="00E550E3" w:rsidRPr="00281452" w:rsidTr="00402736">
        <w:trPr>
          <w:jc w:val="center"/>
        </w:trPr>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المؤسسة الصغيرة</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10 إلى 49</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200</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100</w:t>
            </w:r>
          </w:p>
        </w:tc>
      </w:tr>
      <w:tr w:rsidR="00E550E3" w:rsidRPr="00281452" w:rsidTr="00402736">
        <w:trPr>
          <w:jc w:val="center"/>
        </w:trPr>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المؤسسة المتوسطة</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50 إلى 250</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200 إلى 2000</w:t>
            </w:r>
          </w:p>
        </w:tc>
        <w:tc>
          <w:tcPr>
            <w:tcW w:w="2605" w:type="dxa"/>
            <w:tcBorders>
              <w:top w:val="single" w:sz="12" w:space="0" w:color="auto"/>
              <w:left w:val="single" w:sz="12" w:space="0" w:color="auto"/>
              <w:bottom w:val="single" w:sz="12" w:space="0" w:color="auto"/>
              <w:right w:val="single" w:sz="12" w:space="0" w:color="auto"/>
            </w:tcBorders>
          </w:tcPr>
          <w:p w:rsidR="00E550E3" w:rsidRPr="00281452" w:rsidRDefault="00E550E3" w:rsidP="00E33247">
            <w:pPr>
              <w:spacing w:line="276" w:lineRule="auto"/>
              <w:jc w:val="both"/>
              <w:rPr>
                <w:rFonts w:cs="Simplified Arabic" w:hint="cs"/>
                <w:sz w:val="28"/>
                <w:szCs w:val="28"/>
                <w:rtl/>
                <w:lang w:bidi="ar-DZ"/>
              </w:rPr>
            </w:pPr>
            <w:r w:rsidRPr="00281452">
              <w:rPr>
                <w:rFonts w:cs="Simplified Arabic" w:hint="cs"/>
                <w:sz w:val="28"/>
                <w:szCs w:val="28"/>
                <w:rtl/>
                <w:lang w:bidi="ar-DZ"/>
              </w:rPr>
              <w:t>100 إلى 500</w:t>
            </w:r>
          </w:p>
        </w:tc>
      </w:tr>
    </w:tbl>
    <w:p w:rsidR="00E550E3"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t xml:space="preserve">  </w:t>
      </w:r>
    </w:p>
    <w:p w:rsidR="0045633A" w:rsidRPr="00281452" w:rsidRDefault="00E550E3" w:rsidP="00E33247">
      <w:pPr>
        <w:bidi/>
        <w:ind w:left="-56"/>
        <w:jc w:val="both"/>
        <w:rPr>
          <w:rFonts w:cs="Simplified Arabic" w:hint="cs"/>
          <w:sz w:val="28"/>
          <w:szCs w:val="28"/>
          <w:rtl/>
          <w:lang w:bidi="ar-DZ"/>
        </w:rPr>
      </w:pPr>
      <w:r w:rsidRPr="00281452">
        <w:rPr>
          <w:rFonts w:cs="Simplified Arabic" w:hint="cs"/>
          <w:sz w:val="28"/>
          <w:szCs w:val="28"/>
          <w:rtl/>
          <w:lang w:bidi="ar-DZ"/>
        </w:rPr>
        <w:t xml:space="preserve"> المصدر: وزارة المؤسسات والصناعات الصغيرة والمتوسطة، القانون التوجيهي لترقية المؤسسات الصغيرة والمتوسطة، ديسمبر 2001، ص 8،9. </w:t>
      </w:r>
    </w:p>
    <w:p w:rsidR="00E550E3" w:rsidRPr="00281452" w:rsidRDefault="00361E2C" w:rsidP="00E33247">
      <w:pPr>
        <w:autoSpaceDE w:val="0"/>
        <w:autoSpaceDN w:val="0"/>
        <w:bidi/>
        <w:adjustRightInd w:val="0"/>
        <w:spacing w:after="100" w:afterAutospacing="1"/>
        <w:jc w:val="both"/>
        <w:rPr>
          <w:rFonts w:ascii="Traditional Arabic" w:cs="Simplified Arabic" w:hint="cs"/>
          <w:b/>
          <w:bCs/>
          <w:sz w:val="28"/>
          <w:szCs w:val="28"/>
          <w:rtl/>
        </w:rPr>
      </w:pPr>
      <w:r w:rsidRPr="00281452">
        <w:rPr>
          <w:rFonts w:ascii="Traditional Arabic" w:cs="Simplified Arabic" w:hint="cs"/>
          <w:b/>
          <w:bCs/>
          <w:sz w:val="28"/>
          <w:szCs w:val="28"/>
          <w:rtl/>
        </w:rPr>
        <w:t>-2-</w:t>
      </w:r>
      <w:r w:rsidR="0045633A" w:rsidRPr="00281452">
        <w:rPr>
          <w:rFonts w:ascii="Traditional Arabic" w:cs="Simplified Arabic" w:hint="cs"/>
          <w:b/>
          <w:bCs/>
          <w:sz w:val="28"/>
          <w:szCs w:val="28"/>
          <w:rtl/>
        </w:rPr>
        <w:t>أهمية ودور الصناعات الصغيرة والمتوسطة في تحقيق التنمية الاقتصادية</w:t>
      </w:r>
    </w:p>
    <w:p w:rsidR="00E550E3" w:rsidRPr="00281452" w:rsidRDefault="00E550E3" w:rsidP="00E33247">
      <w:pPr>
        <w:tabs>
          <w:tab w:val="right" w:pos="1461"/>
        </w:tabs>
        <w:bidi/>
        <w:ind w:left="21" w:firstLine="567"/>
        <w:jc w:val="both"/>
        <w:rPr>
          <w:rFonts w:cs="Simplified Arabic"/>
          <w:sz w:val="28"/>
          <w:szCs w:val="28"/>
        </w:rPr>
      </w:pPr>
      <w:r w:rsidRPr="00281452">
        <w:rPr>
          <w:rFonts w:cs="Simplified Arabic" w:hint="cs"/>
          <w:sz w:val="28"/>
          <w:szCs w:val="28"/>
          <w:rtl/>
        </w:rPr>
        <w:t>تكمن أهمية المؤسسات الصغيرة والمتوسطة في مدى إمكانية تحقيقها لجملة من الأهداف الاقتصادية والاجتماعية والتي يمكن تلخيصها فيما يلي:</w:t>
      </w:r>
    </w:p>
    <w:p w:rsidR="00E550E3" w:rsidRPr="00281452" w:rsidRDefault="00E550E3" w:rsidP="00E33247">
      <w:pPr>
        <w:tabs>
          <w:tab w:val="right" w:pos="1461"/>
        </w:tabs>
        <w:bidi/>
        <w:spacing w:after="100"/>
        <w:jc w:val="both"/>
        <w:rPr>
          <w:rFonts w:cs="Simplified Arabic" w:hint="cs"/>
          <w:sz w:val="28"/>
          <w:szCs w:val="28"/>
          <w:rtl/>
        </w:rPr>
      </w:pPr>
      <w:r w:rsidRPr="00281452">
        <w:rPr>
          <w:rFonts w:cs="Simplified Arabic" w:hint="cs"/>
          <w:b/>
          <w:bCs/>
          <w:sz w:val="28"/>
          <w:szCs w:val="28"/>
          <w:rtl/>
        </w:rPr>
        <w:lastRenderedPageBreak/>
        <w:t>أ- مدى مساهمتها في الاقتصاد الوطني:</w:t>
      </w:r>
      <w:r w:rsidRPr="00281452">
        <w:rPr>
          <w:rFonts w:cs="Simplified Arabic" w:hint="cs"/>
          <w:sz w:val="28"/>
          <w:szCs w:val="28"/>
          <w:rtl/>
        </w:rPr>
        <w:t xml:space="preserve"> </w:t>
      </w:r>
    </w:p>
    <w:p w:rsidR="00E550E3" w:rsidRPr="00281452" w:rsidRDefault="00E550E3" w:rsidP="00E33247">
      <w:pPr>
        <w:tabs>
          <w:tab w:val="right" w:pos="1461"/>
        </w:tabs>
        <w:bidi/>
        <w:spacing w:after="100"/>
        <w:ind w:firstLine="588"/>
        <w:jc w:val="both"/>
        <w:rPr>
          <w:rFonts w:cs="Simplified Arabic" w:hint="cs"/>
          <w:sz w:val="28"/>
          <w:szCs w:val="28"/>
          <w:rtl/>
        </w:rPr>
      </w:pPr>
      <w:r w:rsidRPr="00281452">
        <w:rPr>
          <w:rFonts w:cs="Simplified Arabic" w:hint="cs"/>
          <w:sz w:val="28"/>
          <w:szCs w:val="28"/>
          <w:rtl/>
        </w:rPr>
        <w:t>للمؤسسات الصغيرة والمتوسطة دور كبير في اقتصاديات الدول، حيث تقاس أهميتها بعدة مؤشرات من بينها: حجم اليد العاملة المشغلة، نسبتها ضمن العدد الإجمالي للمؤسسات، وكذا حصتها ضمن الناتج المحلي الإجمالي.</w:t>
      </w:r>
    </w:p>
    <w:p w:rsidR="00E550E3" w:rsidRPr="00281452" w:rsidRDefault="00E550E3" w:rsidP="00E33247">
      <w:pPr>
        <w:tabs>
          <w:tab w:val="right" w:pos="1461"/>
        </w:tabs>
        <w:bidi/>
        <w:ind w:left="21" w:firstLine="567"/>
        <w:jc w:val="both"/>
        <w:rPr>
          <w:rFonts w:cs="Simplified Arabic" w:hint="cs"/>
          <w:sz w:val="28"/>
          <w:szCs w:val="28"/>
          <w:rtl/>
        </w:rPr>
      </w:pPr>
      <w:r w:rsidRPr="00281452">
        <w:rPr>
          <w:rFonts w:cs="Simplified Arabic" w:hint="cs"/>
          <w:sz w:val="28"/>
          <w:szCs w:val="28"/>
          <w:rtl/>
        </w:rPr>
        <w:t>ففي الدول المتقدمة على سبيل المثال تشكل المؤسسات الصغيرة والمتوسطة نسبة 99</w:t>
      </w:r>
      <w:r w:rsidRPr="00281452">
        <w:rPr>
          <w:rFonts w:cs="Simplified Arabic"/>
          <w:sz w:val="28"/>
          <w:szCs w:val="28"/>
        </w:rPr>
        <w:t>%</w:t>
      </w:r>
      <w:r w:rsidRPr="00281452">
        <w:rPr>
          <w:rFonts w:cs="Simplified Arabic" w:hint="cs"/>
          <w:sz w:val="28"/>
          <w:szCs w:val="28"/>
          <w:rtl/>
          <w:lang w:bidi="ar-DZ"/>
        </w:rPr>
        <w:t xml:space="preserve"> من إجمالي المؤسسات الموجودة في كل من الولايات المتحدة الأمريكية، ألمانيا، اليابان، فرنسا، بريطانيا وإيطاليا، كما أنها توفر أكثر من 69</w:t>
      </w:r>
      <w:r w:rsidRPr="00281452">
        <w:rPr>
          <w:rFonts w:cs="Simplified Arabic"/>
          <w:sz w:val="28"/>
          <w:szCs w:val="28"/>
        </w:rPr>
        <w:t xml:space="preserve">% </w:t>
      </w:r>
      <w:r w:rsidRPr="00281452">
        <w:rPr>
          <w:rFonts w:cs="Simplified Arabic" w:hint="cs"/>
          <w:sz w:val="28"/>
          <w:szCs w:val="28"/>
          <w:rtl/>
          <w:lang w:bidi="ar-DZ"/>
        </w:rPr>
        <w:t xml:space="preserve"> من مناصب الشغل في فرنسا من حجم العمالة الموظفة، وأكثر من 73 </w:t>
      </w:r>
      <w:r w:rsidRPr="00281452">
        <w:rPr>
          <w:rFonts w:cs="Simplified Arabic"/>
          <w:sz w:val="28"/>
          <w:szCs w:val="28"/>
        </w:rPr>
        <w:t>%</w:t>
      </w:r>
      <w:r w:rsidRPr="00281452">
        <w:rPr>
          <w:rFonts w:cs="Simplified Arabic" w:hint="cs"/>
          <w:sz w:val="28"/>
          <w:szCs w:val="28"/>
          <w:rtl/>
        </w:rPr>
        <w:t xml:space="preserve"> من العمالة الموظفة في اليابان، أما من ناحية مساهمتها في الناتج المحلي الإجمالي نجدها تساهم بنسبة 48 </w:t>
      </w:r>
      <w:r w:rsidRPr="00281452">
        <w:rPr>
          <w:rFonts w:cs="Simplified Arabic"/>
          <w:sz w:val="28"/>
          <w:szCs w:val="28"/>
        </w:rPr>
        <w:t>%</w:t>
      </w:r>
      <w:r w:rsidRPr="00281452">
        <w:rPr>
          <w:rFonts w:cs="Simplified Arabic" w:hint="cs"/>
          <w:sz w:val="28"/>
          <w:szCs w:val="28"/>
          <w:rtl/>
        </w:rPr>
        <w:t xml:space="preserve"> من الناتج المحلي الإجمالي في الولايات المتحدة الأمريكية، وبـ 62 </w:t>
      </w:r>
      <w:r w:rsidRPr="00281452">
        <w:rPr>
          <w:rFonts w:cs="Simplified Arabic"/>
          <w:sz w:val="28"/>
          <w:szCs w:val="28"/>
        </w:rPr>
        <w:t>%</w:t>
      </w:r>
      <w:r w:rsidRPr="00281452">
        <w:rPr>
          <w:rFonts w:cs="Simplified Arabic" w:hint="cs"/>
          <w:sz w:val="28"/>
          <w:szCs w:val="28"/>
          <w:rtl/>
        </w:rPr>
        <w:t xml:space="preserve"> في فرنسا، و41 </w:t>
      </w:r>
      <w:r w:rsidRPr="00281452">
        <w:rPr>
          <w:rFonts w:cs="Simplified Arabic"/>
          <w:sz w:val="28"/>
          <w:szCs w:val="28"/>
        </w:rPr>
        <w:t>%</w:t>
      </w:r>
      <w:r w:rsidRPr="00281452">
        <w:rPr>
          <w:rFonts w:cs="Simplified Arabic" w:hint="cs"/>
          <w:sz w:val="28"/>
          <w:szCs w:val="28"/>
          <w:rtl/>
        </w:rPr>
        <w:t xml:space="preserve"> في إيطاليا، و35 </w:t>
      </w:r>
      <w:r w:rsidRPr="00281452">
        <w:rPr>
          <w:rFonts w:cs="Simplified Arabic"/>
          <w:sz w:val="28"/>
          <w:szCs w:val="28"/>
        </w:rPr>
        <w:t>%</w:t>
      </w:r>
      <w:r w:rsidRPr="00281452">
        <w:rPr>
          <w:rFonts w:cs="Simplified Arabic" w:hint="cs"/>
          <w:sz w:val="28"/>
          <w:szCs w:val="28"/>
          <w:rtl/>
        </w:rPr>
        <w:t xml:space="preserve"> في ألمانيا.</w:t>
      </w:r>
      <w:r w:rsidR="00885C87">
        <w:rPr>
          <w:rFonts w:ascii="Calibri" w:hAnsi="Calibri" w:cs="Simplified Arabic"/>
          <w:sz w:val="28"/>
          <w:szCs w:val="28"/>
          <w:rtl/>
        </w:rPr>
        <w:t>(</w:t>
      </w:r>
      <w:r w:rsidR="00885C87">
        <w:rPr>
          <w:rFonts w:cs="Simplified Arabic" w:hint="cs"/>
          <w:sz w:val="28"/>
          <w:szCs w:val="28"/>
          <w:rtl/>
        </w:rPr>
        <w:t>2</w:t>
      </w:r>
      <w:r w:rsidR="00885C87">
        <w:rPr>
          <w:rFonts w:ascii="Calibri" w:hAnsi="Calibri" w:cs="Simplified Arabic"/>
          <w:sz w:val="28"/>
          <w:szCs w:val="28"/>
          <w:rtl/>
        </w:rPr>
        <w:t>)</w:t>
      </w:r>
      <w:r w:rsidR="00885C87" w:rsidRPr="00281452">
        <w:rPr>
          <w:rFonts w:cs="Simplified Arabic" w:hint="cs"/>
          <w:sz w:val="28"/>
          <w:szCs w:val="28"/>
          <w:rtl/>
        </w:rPr>
        <w:t xml:space="preserve"> </w:t>
      </w:r>
    </w:p>
    <w:p w:rsidR="00E550E3" w:rsidRPr="00281452" w:rsidRDefault="00E550E3" w:rsidP="00E33247">
      <w:pPr>
        <w:tabs>
          <w:tab w:val="right" w:pos="1461"/>
        </w:tabs>
        <w:bidi/>
        <w:jc w:val="both"/>
        <w:rPr>
          <w:rFonts w:cs="Simplified Arabic" w:hint="cs"/>
          <w:b/>
          <w:bCs/>
          <w:sz w:val="28"/>
          <w:szCs w:val="28"/>
          <w:rtl/>
          <w:lang w:bidi="ar-DZ"/>
        </w:rPr>
      </w:pPr>
      <w:r w:rsidRPr="00281452">
        <w:rPr>
          <w:rFonts w:cs="Simplified Arabic" w:hint="cs"/>
          <w:b/>
          <w:bCs/>
          <w:sz w:val="28"/>
          <w:szCs w:val="28"/>
          <w:rtl/>
          <w:lang w:bidi="ar-DZ"/>
        </w:rPr>
        <w:t xml:space="preserve">ب- توفير احتياجات المؤسسات الكبرى: </w:t>
      </w:r>
    </w:p>
    <w:p w:rsidR="00E550E3" w:rsidRPr="00281452" w:rsidRDefault="00E550E3" w:rsidP="00E33247">
      <w:pPr>
        <w:tabs>
          <w:tab w:val="right" w:pos="1461"/>
        </w:tabs>
        <w:bidi/>
        <w:ind w:firstLine="708"/>
        <w:jc w:val="both"/>
        <w:rPr>
          <w:rFonts w:cs="Simplified Arabic" w:hint="cs"/>
          <w:sz w:val="28"/>
          <w:szCs w:val="28"/>
          <w:rtl/>
          <w:lang w:bidi="ar-DZ"/>
        </w:rPr>
      </w:pPr>
      <w:r w:rsidRPr="00281452">
        <w:rPr>
          <w:rFonts w:cs="Simplified Arabic" w:hint="cs"/>
          <w:sz w:val="28"/>
          <w:szCs w:val="28"/>
          <w:rtl/>
          <w:lang w:bidi="ar-DZ"/>
        </w:rPr>
        <w:t>تساهم المؤسسات الصغيرة والمتوسطة مساهمة فعالة في توفير حاجيات المؤسسات الكبرى، وهذا من خلال عقود المناولة أو التعاقد الباطني الذي يتم بينهما، فتلعب دور المورد والموزع وتقديم خدمات ما بعد البيع للزبائن، فعلى سبيل المثال تعاقدت مؤسسة "جنرال موتور" لإنتاج السيارات مع أكثر من 26 ألف مصنع أو مؤسسة صغيرة لإمدادها بكميات من الأجزاء أو القطع التي تحتاجها في العملية الإنتاجية، من بينها 16 ألف مؤسسة صغيرة يشتغل فيها أقل من 100 عامل.</w:t>
      </w:r>
    </w:p>
    <w:p w:rsidR="00E550E3" w:rsidRPr="00281452" w:rsidRDefault="00E550E3" w:rsidP="00E33247">
      <w:pPr>
        <w:pStyle w:val="NormalWeb"/>
        <w:tabs>
          <w:tab w:val="right" w:pos="1461"/>
        </w:tabs>
        <w:bidi/>
        <w:spacing w:before="0" w:beforeAutospacing="0" w:after="0" w:afterAutospacing="0" w:line="276" w:lineRule="auto"/>
        <w:ind w:right="147"/>
        <w:jc w:val="both"/>
        <w:rPr>
          <w:rFonts w:cs="Simplified Arabic"/>
          <w:sz w:val="28"/>
          <w:szCs w:val="28"/>
        </w:rPr>
      </w:pPr>
      <w:r w:rsidRPr="00281452">
        <w:rPr>
          <w:rFonts w:cs="Simplified Arabic" w:hint="cs"/>
          <w:b/>
          <w:bCs/>
          <w:sz w:val="28"/>
          <w:szCs w:val="28"/>
          <w:rtl/>
        </w:rPr>
        <w:t>ج- ال</w:t>
      </w:r>
      <w:r w:rsidRPr="00281452">
        <w:rPr>
          <w:rFonts w:cs="Simplified Arabic" w:hint="cs"/>
          <w:b/>
          <w:bCs/>
          <w:sz w:val="28"/>
          <w:szCs w:val="28"/>
          <w:rtl/>
          <w:lang w:val="en-US"/>
        </w:rPr>
        <w:t>مؤسسات</w:t>
      </w:r>
      <w:r w:rsidRPr="00281452">
        <w:rPr>
          <w:rFonts w:cs="Simplified Arabic" w:hint="cs"/>
          <w:b/>
          <w:bCs/>
          <w:sz w:val="28"/>
          <w:szCs w:val="28"/>
          <w:rtl/>
        </w:rPr>
        <w:t xml:space="preserve"> الصغيرة والتنمية الصناعية والتكنولوجية</w:t>
      </w:r>
      <w:r w:rsidR="00CA3A75">
        <w:rPr>
          <w:rFonts w:cs="Simplified Arabic" w:hint="cs"/>
          <w:b/>
          <w:bCs/>
          <w:sz w:val="28"/>
          <w:szCs w:val="28"/>
          <w:rtl/>
        </w:rPr>
        <w:t>:</w:t>
      </w:r>
      <w:r w:rsidR="00CA3A75">
        <w:rPr>
          <w:b/>
          <w:bCs/>
          <w:sz w:val="28"/>
          <w:szCs w:val="28"/>
          <w:rtl/>
        </w:rPr>
        <w:t>(</w:t>
      </w:r>
      <w:r w:rsidR="00CA3A75">
        <w:rPr>
          <w:rFonts w:cs="Simplified Arabic" w:hint="cs"/>
          <w:b/>
          <w:bCs/>
          <w:sz w:val="28"/>
          <w:szCs w:val="28"/>
          <w:rtl/>
        </w:rPr>
        <w:t>3</w:t>
      </w:r>
      <w:r w:rsidR="00CA3A75">
        <w:rPr>
          <w:b/>
          <w:bCs/>
          <w:sz w:val="28"/>
          <w:szCs w:val="28"/>
          <w:rtl/>
        </w:rPr>
        <w:t>)</w:t>
      </w:r>
    </w:p>
    <w:p w:rsidR="00E550E3" w:rsidRPr="00281452" w:rsidRDefault="00E550E3" w:rsidP="00E33247">
      <w:pPr>
        <w:pStyle w:val="NormalWeb"/>
        <w:tabs>
          <w:tab w:val="right" w:pos="1461"/>
        </w:tabs>
        <w:bidi/>
        <w:spacing w:before="0" w:beforeAutospacing="0" w:afterAutospacing="0" w:line="276" w:lineRule="auto"/>
        <w:ind w:left="23" w:right="147" w:firstLine="567"/>
        <w:jc w:val="both"/>
        <w:rPr>
          <w:rFonts w:cs="Simplified Arabic" w:hint="cs"/>
          <w:sz w:val="28"/>
          <w:szCs w:val="28"/>
          <w:rtl/>
        </w:rPr>
      </w:pPr>
      <w:r w:rsidRPr="00281452">
        <w:rPr>
          <w:rFonts w:cs="Simplified Arabic" w:hint="cs"/>
          <w:sz w:val="28"/>
          <w:szCs w:val="28"/>
          <w:rtl/>
        </w:rPr>
        <w:t>ال</w:t>
      </w:r>
      <w:r w:rsidRPr="00281452">
        <w:rPr>
          <w:rFonts w:cs="Simplified Arabic" w:hint="cs"/>
          <w:sz w:val="28"/>
          <w:szCs w:val="28"/>
          <w:rtl/>
          <w:lang w:val="en-US"/>
        </w:rPr>
        <w:t>مؤسسات</w:t>
      </w:r>
      <w:r w:rsidRPr="00281452">
        <w:rPr>
          <w:rFonts w:cs="Simplified Arabic" w:hint="cs"/>
          <w:sz w:val="28"/>
          <w:szCs w:val="28"/>
          <w:rtl/>
        </w:rPr>
        <w:t xml:space="preserve"> الصغيرة أحد أهم آليات التطور التكنولوجي، من حيث قدرتها الفائقة على تطوير وتحديث عمليات الإنتاج بشكل أسرع وبتكلفة أقل كثيراً عن الشركات الضخمة ذات الاستثمارات العالية، حيث توفر الكثير من ال</w:t>
      </w:r>
      <w:r w:rsidRPr="00281452">
        <w:rPr>
          <w:rFonts w:cs="Simplified Arabic" w:hint="cs"/>
          <w:sz w:val="28"/>
          <w:szCs w:val="28"/>
          <w:rtl/>
          <w:lang w:val="en-US"/>
        </w:rPr>
        <w:t>مؤسسات</w:t>
      </w:r>
      <w:r w:rsidRPr="00281452">
        <w:rPr>
          <w:rFonts w:cs="Simplified Arabic" w:hint="cs"/>
          <w:sz w:val="28"/>
          <w:szCs w:val="28"/>
          <w:rtl/>
        </w:rPr>
        <w:t xml:space="preserve"> الصغيرة آلية العمل في مجموعات مترابطة ومتكاملة، وذلك مما يحقق أعلى فائدة من الإمكانات المتاحة في كل مشروع. كما تساهم ال</w:t>
      </w:r>
      <w:r w:rsidRPr="00281452">
        <w:rPr>
          <w:rFonts w:cs="Simplified Arabic" w:hint="cs"/>
          <w:sz w:val="28"/>
          <w:szCs w:val="28"/>
          <w:rtl/>
          <w:lang w:val="en-US"/>
        </w:rPr>
        <w:t>مؤسسات</w:t>
      </w:r>
      <w:r w:rsidRPr="00281452">
        <w:rPr>
          <w:rFonts w:cs="Simplified Arabic" w:hint="cs"/>
          <w:sz w:val="28"/>
          <w:szCs w:val="28"/>
          <w:rtl/>
        </w:rPr>
        <w:t xml:space="preserve"> الصغيرة في تنشيط استخدام الخامات المحلية والمنتجات الثانوية وإعادة استخدام الكثير من بواقي عمليات الإنتاج وفاقد التشغيل. أيضاً تساهم في تطوير استخدام التكنولوجيات المحلية ورفع مستواها عبر </w:t>
      </w:r>
      <w:r w:rsidRPr="00281452">
        <w:rPr>
          <w:rFonts w:cs="Simplified Arabic" w:hint="cs"/>
          <w:sz w:val="28"/>
          <w:szCs w:val="28"/>
          <w:rtl/>
        </w:rPr>
        <w:lastRenderedPageBreak/>
        <w:t>الاحتكاك بالأسواق الخارجية وقوانين الجودة، وتحافظ بذلك على الهوية المحلية في تنشيط ودعم الصناعات و ال</w:t>
      </w:r>
      <w:r w:rsidRPr="00281452">
        <w:rPr>
          <w:rFonts w:cs="Simplified Arabic" w:hint="cs"/>
          <w:sz w:val="28"/>
          <w:szCs w:val="28"/>
          <w:rtl/>
          <w:lang w:val="en-US"/>
        </w:rPr>
        <w:t>مؤسسات</w:t>
      </w:r>
      <w:r w:rsidRPr="00281452">
        <w:rPr>
          <w:rFonts w:cs="Simplified Arabic" w:hint="cs"/>
          <w:sz w:val="28"/>
          <w:szCs w:val="28"/>
          <w:rtl/>
        </w:rPr>
        <w:t xml:space="preserve"> ذات الطبيعة المرتبطة بالبيئة المحلية. </w:t>
      </w:r>
    </w:p>
    <w:p w:rsidR="00E550E3" w:rsidRPr="00281452" w:rsidRDefault="00E550E3" w:rsidP="00E33247">
      <w:pPr>
        <w:pStyle w:val="NormalWeb"/>
        <w:tabs>
          <w:tab w:val="right" w:pos="1461"/>
        </w:tabs>
        <w:bidi/>
        <w:spacing w:before="0" w:beforeAutospacing="0" w:after="0" w:afterAutospacing="0" w:line="276" w:lineRule="auto"/>
        <w:ind w:left="21" w:right="147" w:firstLine="567"/>
        <w:jc w:val="both"/>
        <w:rPr>
          <w:rFonts w:cs="Simplified Arabic" w:hint="cs"/>
          <w:sz w:val="28"/>
          <w:szCs w:val="28"/>
          <w:rtl/>
        </w:rPr>
      </w:pPr>
      <w:r w:rsidRPr="00281452">
        <w:rPr>
          <w:rFonts w:cs="Simplified Arabic" w:hint="cs"/>
          <w:sz w:val="28"/>
          <w:szCs w:val="28"/>
          <w:rtl/>
        </w:rPr>
        <w:t>وتذكر إحدى الدراسات التي تمت لتحليل أهمية الدور الذي تلعبه المؤسسات الصغيرة التكنولوجية على اقتصاديات الدول، أن قطاع تكنولوجيا المعلومات والاتصالات قد حقق ما يقدر بنسبة 8% من الناتج القومي الأمريكي خلال الفترة ما بين عامي 1955 و1998، وشارك بحوالي 38% في معدل النمو المسجل في هذه الفترة، وقد ساعدت في خلق أكثر من خمسة ملايين فرصة عمل ، وخلال عام واحد فقط هو عام 1999 تم استثمار مبلغ يزيد على 11 مليار دولار أمريكي في إقامة شركات جديدة، 80% منها في قطاع المعلومات. وخلال الثلاثة أعوام بين 1998 و2000  بلغ معدل خلق الشركات في الولايات المتحدة حوالي مليون شركة سنوياً، شارك في تمويل 30 ألف شركة مقامة على أبحاث تطبيقية أو اختراعات أو إبداع تكنولوجي حوالي 250 ألف مستثمر وممول معظمهم من فئة "ملائكة الأعمال"  (</w:t>
      </w:r>
      <w:r w:rsidRPr="00281452">
        <w:rPr>
          <w:rFonts w:cs="Simplified Arabic"/>
          <w:sz w:val="28"/>
          <w:szCs w:val="28"/>
        </w:rPr>
        <w:t>Business</w:t>
      </w:r>
      <w:r w:rsidRPr="00281452">
        <w:rPr>
          <w:rFonts w:cs="Simplified Arabic"/>
          <w:sz w:val="28"/>
          <w:szCs w:val="28"/>
          <w:rtl/>
        </w:rPr>
        <w:t xml:space="preserve"> </w:t>
      </w:r>
      <w:r w:rsidRPr="00281452">
        <w:rPr>
          <w:rFonts w:cs="Simplified Arabic"/>
          <w:sz w:val="28"/>
          <w:szCs w:val="28"/>
        </w:rPr>
        <w:t>Angels</w:t>
      </w:r>
      <w:r w:rsidRPr="00281452">
        <w:rPr>
          <w:rFonts w:cs="Simplified Arabic" w:hint="cs"/>
          <w:sz w:val="28"/>
          <w:szCs w:val="28"/>
          <w:rtl/>
        </w:rPr>
        <w:t>).</w:t>
      </w:r>
    </w:p>
    <w:p w:rsidR="00E550E3" w:rsidRPr="00281452" w:rsidRDefault="00E550E3" w:rsidP="00E33247">
      <w:pPr>
        <w:pStyle w:val="NormalWeb"/>
        <w:tabs>
          <w:tab w:val="right" w:pos="1461"/>
        </w:tabs>
        <w:bidi/>
        <w:spacing w:before="0" w:beforeAutospacing="0" w:after="0" w:afterAutospacing="0" w:line="276" w:lineRule="auto"/>
        <w:ind w:right="147"/>
        <w:jc w:val="both"/>
        <w:rPr>
          <w:rFonts w:cs="Simplified Arabic"/>
          <w:sz w:val="28"/>
          <w:szCs w:val="28"/>
          <w:rtl/>
        </w:rPr>
      </w:pPr>
      <w:r w:rsidRPr="00281452">
        <w:rPr>
          <w:rFonts w:cs="Simplified Arabic" w:hint="cs"/>
          <w:b/>
          <w:bCs/>
          <w:sz w:val="28"/>
          <w:szCs w:val="28"/>
          <w:rtl/>
        </w:rPr>
        <w:t>د- ال</w:t>
      </w:r>
      <w:r w:rsidRPr="00281452">
        <w:rPr>
          <w:rFonts w:cs="Simplified Arabic" w:hint="cs"/>
          <w:b/>
          <w:bCs/>
          <w:sz w:val="28"/>
          <w:szCs w:val="28"/>
          <w:rtl/>
          <w:lang w:val="en-US"/>
        </w:rPr>
        <w:t>مؤسسات</w:t>
      </w:r>
      <w:r w:rsidRPr="00281452">
        <w:rPr>
          <w:rFonts w:cs="Simplified Arabic" w:hint="cs"/>
          <w:b/>
          <w:bCs/>
          <w:sz w:val="28"/>
          <w:szCs w:val="28"/>
          <w:rtl/>
        </w:rPr>
        <w:t xml:space="preserve"> الصغيرة وتحقيق التوازن الإقليمي والاجتماعي:</w:t>
      </w:r>
      <w:r w:rsidRPr="00281452">
        <w:rPr>
          <w:rFonts w:cs="Simplified Arabic"/>
          <w:sz w:val="28"/>
          <w:szCs w:val="28"/>
          <w:rtl/>
        </w:rPr>
        <w:t xml:space="preserve"> </w:t>
      </w:r>
    </w:p>
    <w:p w:rsidR="00E550E3" w:rsidRPr="00281452" w:rsidRDefault="00E550E3" w:rsidP="00E33247">
      <w:pPr>
        <w:pStyle w:val="NormalWeb"/>
        <w:tabs>
          <w:tab w:val="right" w:pos="1461"/>
        </w:tabs>
        <w:bidi/>
        <w:spacing w:before="0" w:beforeAutospacing="0" w:after="0" w:afterAutospacing="0" w:line="276" w:lineRule="auto"/>
        <w:ind w:left="23" w:right="147" w:firstLine="567"/>
        <w:jc w:val="both"/>
        <w:rPr>
          <w:rFonts w:cs="Simplified Arabic" w:hint="cs"/>
          <w:b/>
          <w:bCs/>
          <w:sz w:val="28"/>
          <w:szCs w:val="28"/>
          <w:vertAlign w:val="superscript"/>
          <w:rtl/>
        </w:rPr>
      </w:pPr>
      <w:r w:rsidRPr="00281452">
        <w:rPr>
          <w:rFonts w:cs="Simplified Arabic" w:hint="cs"/>
          <w:sz w:val="28"/>
          <w:szCs w:val="28"/>
          <w:rtl/>
        </w:rPr>
        <w:t>ال</w:t>
      </w:r>
      <w:r w:rsidRPr="00281452">
        <w:rPr>
          <w:rFonts w:cs="Simplified Arabic" w:hint="cs"/>
          <w:sz w:val="28"/>
          <w:szCs w:val="28"/>
          <w:rtl/>
          <w:lang w:val="en-US"/>
        </w:rPr>
        <w:t>مؤسسات</w:t>
      </w:r>
      <w:r w:rsidRPr="00281452">
        <w:rPr>
          <w:rFonts w:cs="Simplified Arabic" w:hint="cs"/>
          <w:sz w:val="28"/>
          <w:szCs w:val="28"/>
          <w:rtl/>
        </w:rPr>
        <w:t xml:space="preserve"> الصغيرة والمتوسطة تستطيع أن تقيم توازناً اقتصادياً واجتماعياً أكثر وضوحاً، وذلك بسبب قدرتها العالية على الانتشار الجغرافي والتوسع داخل المجتمعات في أطراف المدن والقرى، على عكس المشروعات الكبيرة التي غالباً ما تتمركز في المدن الكبيرة، ذلك أن انتشار ال</w:t>
      </w:r>
      <w:r w:rsidRPr="00281452">
        <w:rPr>
          <w:rFonts w:cs="Simplified Arabic" w:hint="cs"/>
          <w:sz w:val="28"/>
          <w:szCs w:val="28"/>
          <w:rtl/>
          <w:lang w:val="en-US"/>
        </w:rPr>
        <w:t>مؤسسات</w:t>
      </w:r>
      <w:r w:rsidRPr="00281452">
        <w:rPr>
          <w:rFonts w:cs="Simplified Arabic" w:hint="cs"/>
          <w:sz w:val="28"/>
          <w:szCs w:val="28"/>
          <w:rtl/>
        </w:rPr>
        <w:t xml:space="preserve"> الصغيرة والمتوسطة في المناطق الريفية والبلدان الصغيرة من شأنه أن يساعد على خلق فرص ومعارف ومهارات لأفراد المجتمع المحلي الذي تقيم فيه ورفع مستوى المعيشة بشكل عام، فإن المشروع الصغير يتيح فرصة اقتصادية جيدة لم تكن موجودة من قبل بالنسبة لكثير من النشء والمجموعات ذات الدخل المنخفض والأقليات، كما أن وجود هذه ال</w:t>
      </w:r>
      <w:r w:rsidRPr="00281452">
        <w:rPr>
          <w:rFonts w:cs="Simplified Arabic" w:hint="cs"/>
          <w:sz w:val="28"/>
          <w:szCs w:val="28"/>
          <w:rtl/>
          <w:lang w:val="en-US"/>
        </w:rPr>
        <w:t>مؤسسات</w:t>
      </w:r>
      <w:r w:rsidRPr="00281452">
        <w:rPr>
          <w:rFonts w:cs="Simplified Arabic" w:hint="cs"/>
          <w:sz w:val="28"/>
          <w:szCs w:val="28"/>
          <w:rtl/>
        </w:rPr>
        <w:t xml:space="preserve"> في المناطق النائية يساهم في تلبية طلبات المستهلكين من ذوي الدخل المنخفض من السلع والخدمات البسيطة ومنخفضة التكلفة، وتلعب ال</w:t>
      </w:r>
      <w:r w:rsidRPr="00281452">
        <w:rPr>
          <w:rFonts w:cs="Simplified Arabic" w:hint="cs"/>
          <w:sz w:val="28"/>
          <w:szCs w:val="28"/>
          <w:rtl/>
          <w:lang w:val="en-US"/>
        </w:rPr>
        <w:t>مؤسسات</w:t>
      </w:r>
      <w:r w:rsidRPr="00281452">
        <w:rPr>
          <w:rFonts w:cs="Simplified Arabic" w:hint="cs"/>
          <w:sz w:val="28"/>
          <w:szCs w:val="28"/>
          <w:rtl/>
        </w:rPr>
        <w:t xml:space="preserve"> الصغيرة والمتوسطة دوراً هاماً كذلك في تقليل مخاطر وعواقب الهجرة من المناطق الأقل نمواً إلى المناطق الأكثر نمواً في الدولة نفسها،  بل إن هذه ال</w:t>
      </w:r>
      <w:r w:rsidRPr="00281452">
        <w:rPr>
          <w:rFonts w:cs="Simplified Arabic" w:hint="cs"/>
          <w:sz w:val="28"/>
          <w:szCs w:val="28"/>
          <w:rtl/>
          <w:lang w:val="en-US"/>
        </w:rPr>
        <w:t>مؤسسات</w:t>
      </w:r>
      <w:r w:rsidRPr="00281452">
        <w:rPr>
          <w:rFonts w:cs="Simplified Arabic" w:hint="cs"/>
          <w:sz w:val="28"/>
          <w:szCs w:val="28"/>
          <w:rtl/>
        </w:rPr>
        <w:t xml:space="preserve"> ربما تعتبر أداة فعالة في تحقيق نوع من الهجرة العكسية الهادفة إلى تحقيق التنمية المتوازنة، كذلك تعتبر ال</w:t>
      </w:r>
      <w:r w:rsidRPr="00281452">
        <w:rPr>
          <w:rFonts w:cs="Simplified Arabic" w:hint="cs"/>
          <w:sz w:val="28"/>
          <w:szCs w:val="28"/>
          <w:rtl/>
          <w:lang w:val="en-US"/>
        </w:rPr>
        <w:t>مؤسسات</w:t>
      </w:r>
      <w:r w:rsidRPr="00281452">
        <w:rPr>
          <w:rFonts w:cs="Simplified Arabic" w:hint="cs"/>
          <w:sz w:val="28"/>
          <w:szCs w:val="28"/>
          <w:rtl/>
        </w:rPr>
        <w:t xml:space="preserve"> الصغيرة والمتوسطة بمثابة معامل وورش عمل لتدريب وإعداد الكفاءا</w:t>
      </w:r>
      <w:r w:rsidRPr="00281452">
        <w:rPr>
          <w:rFonts w:cs="Simplified Arabic" w:hint="eastAsia"/>
          <w:sz w:val="28"/>
          <w:szCs w:val="28"/>
          <w:rtl/>
        </w:rPr>
        <w:t>ت</w:t>
      </w:r>
      <w:r w:rsidRPr="00281452">
        <w:rPr>
          <w:rFonts w:cs="Simplified Arabic" w:hint="cs"/>
          <w:sz w:val="28"/>
          <w:szCs w:val="28"/>
          <w:rtl/>
        </w:rPr>
        <w:t xml:space="preserve"> البشرية في جميع التخصصات، ونستطيع أن نطلق على ال</w:t>
      </w:r>
      <w:r w:rsidRPr="00281452">
        <w:rPr>
          <w:rFonts w:cs="Simplified Arabic" w:hint="cs"/>
          <w:sz w:val="28"/>
          <w:szCs w:val="28"/>
          <w:rtl/>
          <w:lang w:val="en-US"/>
        </w:rPr>
        <w:t>مؤسسات</w:t>
      </w:r>
      <w:r w:rsidRPr="00281452">
        <w:rPr>
          <w:rFonts w:cs="Simplified Arabic" w:hint="cs"/>
          <w:sz w:val="28"/>
          <w:szCs w:val="28"/>
          <w:rtl/>
        </w:rPr>
        <w:t xml:space="preserve"> الصغيرة والمتوسطة أنها "أداة للتنمية العادلة وتوزيع الثراء"</w:t>
      </w:r>
      <w:r w:rsidR="009C0848">
        <w:rPr>
          <w:rFonts w:cs="Simplified Arabic" w:hint="cs"/>
          <w:sz w:val="28"/>
          <w:szCs w:val="28"/>
          <w:rtl/>
        </w:rPr>
        <w:t>.</w:t>
      </w:r>
      <w:r w:rsidR="009C0848">
        <w:rPr>
          <w:sz w:val="28"/>
          <w:szCs w:val="28"/>
          <w:rtl/>
        </w:rPr>
        <w:t>(</w:t>
      </w:r>
      <w:r w:rsidR="009C0848">
        <w:rPr>
          <w:rFonts w:cs="Simplified Arabic" w:hint="cs"/>
          <w:sz w:val="28"/>
          <w:szCs w:val="28"/>
          <w:rtl/>
        </w:rPr>
        <w:t>4</w:t>
      </w:r>
      <w:r w:rsidR="009C0848">
        <w:rPr>
          <w:sz w:val="28"/>
          <w:szCs w:val="28"/>
          <w:rtl/>
        </w:rPr>
        <w:t>)</w:t>
      </w:r>
      <w:r w:rsidRPr="00281452">
        <w:rPr>
          <w:rFonts w:cs="Simplified Arabic" w:hint="cs"/>
          <w:b/>
          <w:bCs/>
          <w:sz w:val="28"/>
          <w:szCs w:val="28"/>
          <w:vertAlign w:val="superscript"/>
          <w:rtl/>
        </w:rPr>
        <w:t xml:space="preserve">    </w:t>
      </w:r>
    </w:p>
    <w:p w:rsidR="00680AA0" w:rsidRPr="00281452" w:rsidRDefault="00E550E3" w:rsidP="00E33247">
      <w:pPr>
        <w:tabs>
          <w:tab w:val="right" w:pos="1461"/>
        </w:tabs>
        <w:bidi/>
        <w:ind w:left="21"/>
        <w:jc w:val="both"/>
        <w:rPr>
          <w:rFonts w:cs="Simplified Arabic" w:hint="cs"/>
          <w:b/>
          <w:bCs/>
          <w:sz w:val="28"/>
          <w:szCs w:val="28"/>
        </w:rPr>
      </w:pPr>
      <w:r w:rsidRPr="00281452">
        <w:rPr>
          <w:rFonts w:cs="Simplified Arabic" w:hint="cs"/>
          <w:b/>
          <w:bCs/>
          <w:sz w:val="28"/>
          <w:szCs w:val="28"/>
          <w:rtl/>
        </w:rPr>
        <w:lastRenderedPageBreak/>
        <w:t xml:space="preserve">ه </w:t>
      </w:r>
      <w:r w:rsidR="00680AA0" w:rsidRPr="00281452">
        <w:rPr>
          <w:rFonts w:cs="Simplified Arabic" w:hint="cs"/>
          <w:b/>
          <w:bCs/>
          <w:sz w:val="28"/>
          <w:szCs w:val="28"/>
          <w:rtl/>
        </w:rPr>
        <w:t>-</w:t>
      </w:r>
      <w:r w:rsidR="00680AA0" w:rsidRPr="00281452">
        <w:rPr>
          <w:rFonts w:ascii="Traditional Arabic" w:cs="Simplified Arabic" w:hint="cs"/>
          <w:b/>
          <w:bCs/>
          <w:sz w:val="28"/>
          <w:szCs w:val="28"/>
          <w:rtl/>
        </w:rPr>
        <w:t>تنمية الصادرات</w:t>
      </w:r>
      <w:r w:rsidR="00EF735C">
        <w:rPr>
          <w:rFonts w:ascii="Traditional Arabic" w:cs="Simplified Arabic" w:hint="cs"/>
          <w:b/>
          <w:bCs/>
          <w:sz w:val="28"/>
          <w:szCs w:val="28"/>
          <w:rtl/>
        </w:rPr>
        <w:t>:</w:t>
      </w:r>
      <w:r w:rsidR="00680AA0" w:rsidRPr="00281452">
        <w:rPr>
          <w:rFonts w:ascii="Traditional Arabic" w:cs="Simplified Arabic" w:hint="cs"/>
          <w:b/>
          <w:bCs/>
          <w:sz w:val="28"/>
          <w:szCs w:val="28"/>
          <w:rtl/>
        </w:rPr>
        <w:t xml:space="preserve"> </w:t>
      </w:r>
    </w:p>
    <w:p w:rsidR="00680AA0" w:rsidRPr="00281452" w:rsidRDefault="00680AA0" w:rsidP="00E33247">
      <w:pPr>
        <w:autoSpaceDE w:val="0"/>
        <w:autoSpaceDN w:val="0"/>
        <w:bidi/>
        <w:adjustRightInd w:val="0"/>
        <w:jc w:val="both"/>
        <w:rPr>
          <w:rFonts w:ascii="Traditional Arabic" w:cs="Simplified Arabic" w:hint="cs"/>
          <w:sz w:val="28"/>
          <w:szCs w:val="28"/>
          <w:rtl/>
        </w:rPr>
      </w:pPr>
      <w:r w:rsidRPr="00281452">
        <w:rPr>
          <w:rFonts w:ascii="Traditional Arabic" w:cs="Simplified Arabic" w:hint="cs"/>
          <w:sz w:val="28"/>
          <w:szCs w:val="28"/>
          <w:rtl/>
        </w:rPr>
        <w:t xml:space="preserve">       ان تنمية الصادرات تعتبر بمثابة قضية لمعظم الدول النامية التي تعاني عجز كبيرا ومتزايدا في موازين مدفوعاتها، وبصفة خاصة في الميزان التجاري، فقد ظل التصدير حكرا لوقت طويل على المؤسسات الكبيرة، فالاستثمارات التي كانت تقضي بانشاء شبكات تجارية معقدة مرتبطة بحجوم كبيرة جدا من الاسواق العالمية، لم تكن تسمح حينها عمليا الا بوجود مؤسسات كبيرة الحجم، الا انه في الواقع الحجم الصغير والمتوسط للمؤسسات يمتلك مزايا نوعية تساعد على التصدير ومن بينها:</w:t>
      </w:r>
    </w:p>
    <w:p w:rsidR="00680AA0" w:rsidRPr="00281452" w:rsidRDefault="00680AA0" w:rsidP="00E33247">
      <w:pPr>
        <w:numPr>
          <w:ilvl w:val="0"/>
          <w:numId w:val="2"/>
        </w:numPr>
        <w:autoSpaceDE w:val="0"/>
        <w:autoSpaceDN w:val="0"/>
        <w:bidi/>
        <w:adjustRightInd w:val="0"/>
        <w:spacing w:after="0"/>
        <w:jc w:val="both"/>
        <w:rPr>
          <w:rFonts w:ascii="Traditional Arabic" w:cs="Simplified Arabic" w:hint="cs"/>
          <w:sz w:val="28"/>
          <w:szCs w:val="28"/>
        </w:rPr>
      </w:pPr>
      <w:r w:rsidRPr="00281452">
        <w:rPr>
          <w:rFonts w:ascii="Traditional Arabic" w:cs="Simplified Arabic" w:hint="cs"/>
          <w:b/>
          <w:bCs/>
          <w:sz w:val="28"/>
          <w:szCs w:val="28"/>
          <w:rtl/>
        </w:rPr>
        <w:t>القدرة على التكيف والمرونة</w:t>
      </w:r>
      <w:r w:rsidRPr="00281452">
        <w:rPr>
          <w:rFonts w:ascii="Traditional Arabic" w:cs="Simplified Arabic" w:hint="cs"/>
          <w:sz w:val="28"/>
          <w:szCs w:val="28"/>
          <w:rtl/>
        </w:rPr>
        <w:t xml:space="preserve">، ان قدرة هياكل مؤسسات الصناعات الصغيرة والمتوسطة على التكيف يمكنها ان تعدل من برامج انتاجها لمواجهة احتياجات الاسواق الخارجية، نظرا لما تتمتع به من مرونة تتمثل في تواضع </w:t>
      </w:r>
      <w:r w:rsidR="00657738" w:rsidRPr="00281452">
        <w:rPr>
          <w:rFonts w:ascii="Traditional Arabic" w:cs="Simplified Arabic" w:hint="cs"/>
          <w:sz w:val="28"/>
          <w:szCs w:val="28"/>
          <w:rtl/>
        </w:rPr>
        <w:t>رأس</w:t>
      </w:r>
      <w:r w:rsidRPr="00281452">
        <w:rPr>
          <w:rFonts w:ascii="Traditional Arabic" w:cs="Simplified Arabic" w:hint="cs"/>
          <w:sz w:val="28"/>
          <w:szCs w:val="28"/>
          <w:rtl/>
        </w:rPr>
        <w:t xml:space="preserve"> المال المستثمر، ومن ثم تكون اقدر على تلبية احتياجات </w:t>
      </w:r>
      <w:r w:rsidR="00657738" w:rsidRPr="00281452">
        <w:rPr>
          <w:rFonts w:ascii="Traditional Arabic" w:cs="Simplified Arabic" w:hint="cs"/>
          <w:sz w:val="28"/>
          <w:szCs w:val="28"/>
          <w:rtl/>
        </w:rPr>
        <w:t>أسواقها</w:t>
      </w:r>
      <w:r w:rsidRPr="00281452">
        <w:rPr>
          <w:rFonts w:ascii="Traditional Arabic" w:cs="Simplified Arabic" w:hint="cs"/>
          <w:sz w:val="28"/>
          <w:szCs w:val="28"/>
          <w:rtl/>
        </w:rPr>
        <w:t xml:space="preserve"> وكسب </w:t>
      </w:r>
      <w:r w:rsidR="00657738" w:rsidRPr="00281452">
        <w:rPr>
          <w:rFonts w:ascii="Traditional Arabic" w:cs="Simplified Arabic" w:hint="cs"/>
          <w:sz w:val="28"/>
          <w:szCs w:val="28"/>
          <w:rtl/>
        </w:rPr>
        <w:t>أسواق</w:t>
      </w:r>
      <w:r w:rsidRPr="00281452">
        <w:rPr>
          <w:rFonts w:ascii="Traditional Arabic" w:cs="Simplified Arabic" w:hint="cs"/>
          <w:sz w:val="28"/>
          <w:szCs w:val="28"/>
          <w:rtl/>
        </w:rPr>
        <w:t xml:space="preserve"> خارجية للتصدير.</w:t>
      </w:r>
    </w:p>
    <w:p w:rsidR="00680AA0" w:rsidRPr="00281452" w:rsidRDefault="00680AA0" w:rsidP="00E33247">
      <w:pPr>
        <w:numPr>
          <w:ilvl w:val="0"/>
          <w:numId w:val="2"/>
        </w:numPr>
        <w:autoSpaceDE w:val="0"/>
        <w:autoSpaceDN w:val="0"/>
        <w:bidi/>
        <w:adjustRightInd w:val="0"/>
        <w:spacing w:after="0"/>
        <w:jc w:val="both"/>
        <w:rPr>
          <w:rFonts w:ascii="Traditional Arabic" w:cs="Simplified Arabic" w:hint="cs"/>
          <w:sz w:val="28"/>
          <w:szCs w:val="28"/>
        </w:rPr>
      </w:pPr>
      <w:r w:rsidRPr="00281452">
        <w:rPr>
          <w:rFonts w:ascii="Traditional Arabic" w:cs="Simplified Arabic" w:hint="cs"/>
          <w:b/>
          <w:bCs/>
          <w:sz w:val="28"/>
          <w:szCs w:val="28"/>
          <w:rtl/>
        </w:rPr>
        <w:t xml:space="preserve">التخصص، </w:t>
      </w:r>
      <w:r w:rsidRPr="00281452">
        <w:rPr>
          <w:rFonts w:ascii="Traditional Arabic" w:cs="Simplified Arabic" w:hint="cs"/>
          <w:sz w:val="28"/>
          <w:szCs w:val="28"/>
          <w:rtl/>
        </w:rPr>
        <w:t xml:space="preserve">يؤكد البعض بان التخصص في مجال </w:t>
      </w:r>
      <w:r w:rsidR="00657738" w:rsidRPr="00281452">
        <w:rPr>
          <w:rFonts w:ascii="Traditional Arabic" w:cs="Simplified Arabic" w:hint="cs"/>
          <w:sz w:val="28"/>
          <w:szCs w:val="28"/>
          <w:rtl/>
        </w:rPr>
        <w:t>إنتاجي</w:t>
      </w:r>
      <w:r w:rsidRPr="00281452">
        <w:rPr>
          <w:rFonts w:ascii="Traditional Arabic" w:cs="Simplified Arabic" w:hint="cs"/>
          <w:sz w:val="28"/>
          <w:szCs w:val="28"/>
          <w:rtl/>
        </w:rPr>
        <w:t xml:space="preserve"> واحد يشكل الخيار </w:t>
      </w:r>
      <w:r w:rsidR="00657738" w:rsidRPr="00281452">
        <w:rPr>
          <w:rFonts w:ascii="Traditional Arabic" w:cs="Simplified Arabic" w:hint="cs"/>
          <w:sz w:val="28"/>
          <w:szCs w:val="28"/>
          <w:rtl/>
        </w:rPr>
        <w:t>الأفضل</w:t>
      </w:r>
      <w:r w:rsidRPr="00281452">
        <w:rPr>
          <w:rFonts w:ascii="Traditional Arabic" w:cs="Simplified Arabic" w:hint="cs"/>
          <w:sz w:val="28"/>
          <w:szCs w:val="28"/>
          <w:rtl/>
        </w:rPr>
        <w:t xml:space="preserve"> لدخول المؤسسات الصغيرة والمتوسطة </w:t>
      </w:r>
      <w:r w:rsidR="00657738" w:rsidRPr="00281452">
        <w:rPr>
          <w:rFonts w:ascii="Traditional Arabic" w:cs="Simplified Arabic" w:hint="cs"/>
          <w:sz w:val="28"/>
          <w:szCs w:val="28"/>
          <w:rtl/>
        </w:rPr>
        <w:t>الأسواق</w:t>
      </w:r>
      <w:r w:rsidRPr="00281452">
        <w:rPr>
          <w:rFonts w:ascii="Traditional Arabic" w:cs="Simplified Arabic" w:hint="cs"/>
          <w:sz w:val="28"/>
          <w:szCs w:val="28"/>
          <w:rtl/>
        </w:rPr>
        <w:t xml:space="preserve"> الدولية.</w:t>
      </w:r>
    </w:p>
    <w:p w:rsidR="00680AA0" w:rsidRDefault="00680AA0" w:rsidP="00E33247">
      <w:pPr>
        <w:numPr>
          <w:ilvl w:val="0"/>
          <w:numId w:val="2"/>
        </w:numPr>
        <w:autoSpaceDE w:val="0"/>
        <w:autoSpaceDN w:val="0"/>
        <w:bidi/>
        <w:adjustRightInd w:val="0"/>
        <w:spacing w:after="100" w:afterAutospacing="1"/>
        <w:jc w:val="both"/>
        <w:rPr>
          <w:rFonts w:ascii="Traditional Arabic" w:cs="Simplified Arabic" w:hint="cs"/>
          <w:sz w:val="28"/>
          <w:szCs w:val="28"/>
        </w:rPr>
      </w:pPr>
      <w:r w:rsidRPr="00281452">
        <w:rPr>
          <w:rFonts w:ascii="Traditional Arabic" w:cs="Simplified Arabic" w:hint="cs"/>
          <w:b/>
          <w:bCs/>
          <w:sz w:val="28"/>
          <w:szCs w:val="28"/>
          <w:rtl/>
        </w:rPr>
        <w:t xml:space="preserve">التجديد، </w:t>
      </w:r>
      <w:r w:rsidR="00657738" w:rsidRPr="00281452">
        <w:rPr>
          <w:rFonts w:ascii="Traditional Arabic" w:cs="Simplified Arabic" w:hint="cs"/>
          <w:sz w:val="28"/>
          <w:szCs w:val="28"/>
          <w:rtl/>
        </w:rPr>
        <w:t>إن</w:t>
      </w:r>
      <w:r w:rsidRPr="00281452">
        <w:rPr>
          <w:rFonts w:ascii="Traditional Arabic" w:cs="Simplified Arabic" w:hint="cs"/>
          <w:sz w:val="28"/>
          <w:szCs w:val="28"/>
          <w:rtl/>
        </w:rPr>
        <w:t xml:space="preserve"> مرونة المؤسسات الصغيرة هي في التكيف مع المستجدات والتغيرات السريعة في رغبات المستهلكين وتوقعاتهم وتحركات المنافسين في السوق.</w:t>
      </w:r>
    </w:p>
    <w:p w:rsidR="004A6743" w:rsidRDefault="004A6743" w:rsidP="00E33247">
      <w:pPr>
        <w:autoSpaceDE w:val="0"/>
        <w:autoSpaceDN w:val="0"/>
        <w:bidi/>
        <w:adjustRightInd w:val="0"/>
        <w:spacing w:after="100" w:afterAutospacing="1"/>
        <w:ind w:left="720"/>
        <w:jc w:val="both"/>
        <w:rPr>
          <w:rFonts w:ascii="Traditional Arabic" w:cs="Simplified Arabic" w:hint="cs"/>
          <w:sz w:val="28"/>
          <w:szCs w:val="28"/>
        </w:rPr>
      </w:pPr>
    </w:p>
    <w:p w:rsidR="00EF735C" w:rsidRDefault="004A6743" w:rsidP="00E33247">
      <w:pPr>
        <w:autoSpaceDE w:val="0"/>
        <w:autoSpaceDN w:val="0"/>
        <w:bidi/>
        <w:adjustRightInd w:val="0"/>
        <w:spacing w:after="100" w:afterAutospacing="1"/>
        <w:ind w:left="720"/>
        <w:jc w:val="both"/>
        <w:rPr>
          <w:rFonts w:ascii="Traditional Arabic" w:cs="Simplified Arabic" w:hint="cs"/>
          <w:sz w:val="28"/>
          <w:szCs w:val="28"/>
          <w:rtl/>
        </w:rPr>
      </w:pPr>
      <w:r>
        <w:rPr>
          <w:rFonts w:ascii="Traditional Arabic" w:cs="Simplified Arabic" w:hint="cs"/>
          <w:sz w:val="28"/>
          <w:szCs w:val="28"/>
          <w:rtl/>
        </w:rPr>
        <w:t xml:space="preserve">       </w:t>
      </w:r>
      <w:r w:rsidR="00EF735C">
        <w:rPr>
          <w:rFonts w:ascii="Traditional Arabic" w:cs="Simplified Arabic" w:hint="cs"/>
          <w:sz w:val="28"/>
          <w:szCs w:val="28"/>
          <w:rtl/>
        </w:rPr>
        <w:t xml:space="preserve">نظرا للخصائص السابقة تم الاعتماد على المؤسسات الصغيرة والمتوسطة </w:t>
      </w:r>
      <w:r>
        <w:rPr>
          <w:rFonts w:ascii="Traditional Arabic" w:cs="Simplified Arabic" w:hint="cs"/>
          <w:sz w:val="28"/>
          <w:szCs w:val="28"/>
          <w:rtl/>
        </w:rPr>
        <w:t xml:space="preserve">في تخقيق التنمية الاقتصادية </w:t>
      </w:r>
      <w:r w:rsidR="00EF735C">
        <w:rPr>
          <w:rFonts w:ascii="Traditional Arabic" w:cs="Simplified Arabic" w:hint="cs"/>
          <w:sz w:val="28"/>
          <w:szCs w:val="28"/>
          <w:rtl/>
        </w:rPr>
        <w:t>خاصة</w:t>
      </w:r>
      <w:r>
        <w:rPr>
          <w:rFonts w:ascii="Traditional Arabic" w:cs="Simplified Arabic" w:hint="cs"/>
          <w:sz w:val="28"/>
          <w:szCs w:val="28"/>
          <w:rtl/>
        </w:rPr>
        <w:t xml:space="preserve"> من قبل الدول</w:t>
      </w:r>
      <w:r w:rsidR="00EF735C">
        <w:rPr>
          <w:rFonts w:ascii="Traditional Arabic" w:cs="Simplified Arabic" w:hint="cs"/>
          <w:sz w:val="28"/>
          <w:szCs w:val="28"/>
          <w:rtl/>
        </w:rPr>
        <w:t xml:space="preserve"> التي تبنت سياسة تشجيع الصادرات كإحدى استراتيجيات التنمية الاقتصادية</w:t>
      </w:r>
      <w:r>
        <w:rPr>
          <w:rFonts w:ascii="Traditional Arabic" w:cs="Simplified Arabic" w:hint="cs"/>
          <w:sz w:val="28"/>
          <w:szCs w:val="28"/>
          <w:rtl/>
        </w:rPr>
        <w:t>، إد أثبتت تجارب الدول النامية أن تنمية الصادرات تهيئ وسائل النمو الاقتصادي على ن</w:t>
      </w:r>
      <w:r w:rsidR="00E33247">
        <w:rPr>
          <w:rFonts w:ascii="Traditional Arabic" w:cs="Simplified Arabic" w:hint="cs"/>
          <w:sz w:val="28"/>
          <w:szCs w:val="28"/>
          <w:rtl/>
        </w:rPr>
        <w:t>ح</w:t>
      </w:r>
      <w:r>
        <w:rPr>
          <w:rFonts w:ascii="Traditional Arabic" w:cs="Simplified Arabic" w:hint="cs"/>
          <w:sz w:val="28"/>
          <w:szCs w:val="28"/>
          <w:rtl/>
        </w:rPr>
        <w:t>و أسرع مما يتحقق في ظل سياسة إخلال الواردات أو السياسات الأخرى.</w:t>
      </w:r>
    </w:p>
    <w:p w:rsidR="00E33247" w:rsidRDefault="00E33247" w:rsidP="00E33247">
      <w:pPr>
        <w:autoSpaceDE w:val="0"/>
        <w:autoSpaceDN w:val="0"/>
        <w:bidi/>
        <w:adjustRightInd w:val="0"/>
        <w:spacing w:after="100" w:afterAutospacing="1"/>
        <w:ind w:left="720"/>
        <w:jc w:val="both"/>
        <w:rPr>
          <w:rFonts w:ascii="Traditional Arabic" w:cs="Simplified Arabic" w:hint="cs"/>
          <w:sz w:val="28"/>
          <w:szCs w:val="28"/>
          <w:rtl/>
        </w:rPr>
      </w:pPr>
    </w:p>
    <w:p w:rsidR="00E33247" w:rsidRDefault="00E33247" w:rsidP="00E33247">
      <w:pPr>
        <w:autoSpaceDE w:val="0"/>
        <w:bidi/>
        <w:ind w:firstLine="708"/>
        <w:jc w:val="both"/>
        <w:rPr>
          <w:rFonts w:ascii="Calibri" w:eastAsia="Times New Roman" w:hAnsi="Calibri" w:cs="Simplified Arabic" w:hint="cs"/>
          <w:sz w:val="28"/>
          <w:szCs w:val="28"/>
          <w:rtl/>
          <w:lang w:bidi="ar-DZ"/>
        </w:rPr>
      </w:pPr>
    </w:p>
    <w:p w:rsidR="00E33247" w:rsidRDefault="00E33247" w:rsidP="00E33247">
      <w:pPr>
        <w:autoSpaceDE w:val="0"/>
        <w:bidi/>
        <w:ind w:firstLine="708"/>
        <w:jc w:val="both"/>
        <w:rPr>
          <w:rFonts w:ascii="Calibri" w:eastAsia="Times New Roman" w:hAnsi="Calibri" w:cs="Simplified Arabic" w:hint="cs"/>
          <w:sz w:val="28"/>
          <w:szCs w:val="28"/>
          <w:rtl/>
          <w:lang w:bidi="ar-DZ"/>
        </w:rPr>
      </w:pPr>
    </w:p>
    <w:p w:rsidR="00E33247" w:rsidRPr="00E33247" w:rsidRDefault="00E33247" w:rsidP="00E33247">
      <w:pPr>
        <w:pStyle w:val="Paragraphedeliste"/>
        <w:numPr>
          <w:ilvl w:val="0"/>
          <w:numId w:val="4"/>
        </w:numPr>
        <w:autoSpaceDE w:val="0"/>
        <w:bidi/>
        <w:jc w:val="both"/>
        <w:rPr>
          <w:rFonts w:ascii="Calibri" w:eastAsia="Times New Roman" w:hAnsi="Calibri" w:cs="Simplified Arabic" w:hint="cs"/>
          <w:sz w:val="28"/>
          <w:szCs w:val="28"/>
          <w:rtl/>
          <w:lang w:bidi="ar-DZ"/>
        </w:rPr>
      </w:pPr>
      <w:r w:rsidRPr="00E33247">
        <w:rPr>
          <w:rFonts w:ascii="Calibri" w:eastAsia="Times New Roman" w:hAnsi="Calibri" w:cs="Simplified Arabic" w:hint="cs"/>
          <w:b/>
          <w:bCs/>
          <w:sz w:val="28"/>
          <w:szCs w:val="28"/>
          <w:rtl/>
          <w:lang w:bidi="ar-DZ"/>
        </w:rPr>
        <w:lastRenderedPageBreak/>
        <w:t>المؤسسات الصغيرة والمتوسطة واستراتيجية التصدير</w:t>
      </w:r>
      <w:r>
        <w:rPr>
          <w:rFonts w:ascii="Calibri" w:eastAsia="Times New Roman" w:hAnsi="Calibri" w:cs="Simplified Arabic" w:hint="cs"/>
          <w:sz w:val="28"/>
          <w:szCs w:val="28"/>
          <w:rtl/>
          <w:lang w:bidi="ar-DZ"/>
        </w:rPr>
        <w:t>:</w:t>
      </w:r>
    </w:p>
    <w:p w:rsidR="00E33247" w:rsidRDefault="00E33247" w:rsidP="00D7797B">
      <w:pPr>
        <w:autoSpaceDE w:val="0"/>
        <w:bidi/>
        <w:ind w:firstLine="708"/>
        <w:jc w:val="both"/>
        <w:rPr>
          <w:rFonts w:cs="Simplified Arabic" w:hint="cs"/>
          <w:sz w:val="28"/>
          <w:szCs w:val="28"/>
          <w:rtl/>
          <w:lang w:bidi="ar-DZ"/>
        </w:rPr>
      </w:pPr>
      <w:r>
        <w:rPr>
          <w:rFonts w:cs="Simplified Arabic" w:hint="cs"/>
          <w:sz w:val="28"/>
          <w:szCs w:val="28"/>
          <w:rtl/>
          <w:lang w:bidi="ar-DZ"/>
        </w:rPr>
        <w:t>لقد عرف مفهوم التصدير</w:t>
      </w:r>
      <w:r w:rsidRPr="00281452">
        <w:rPr>
          <w:rFonts w:cs="Simplified Arabic" w:hint="cs"/>
          <w:sz w:val="28"/>
          <w:szCs w:val="28"/>
          <w:rtl/>
          <w:lang w:bidi="ar-DZ"/>
        </w:rPr>
        <w:t xml:space="preserve"> تطورا ملحوظا بدخوله إلى قاموس المؤسسات الصغيرة والمتوسطة مند الخمسينات، وازدياد شدته في التسعينات من القرن الماضي. فإذا أخدنا أحد أشكال التدويل وليكن التصدير في كندا يتضح لنا جليا الاتجاه الشديد نحو التصدير من قبل المؤسسات الصغيرة والمتوسطة</w:t>
      </w:r>
    </w:p>
    <w:p w:rsidR="00E33247" w:rsidRPr="00D55943" w:rsidRDefault="00E33247" w:rsidP="00E33247">
      <w:pPr>
        <w:bidi/>
        <w:jc w:val="center"/>
        <w:rPr>
          <w:rFonts w:cs="Simplified Arabic" w:hint="cs"/>
          <w:b/>
          <w:bCs/>
          <w:sz w:val="28"/>
          <w:szCs w:val="28"/>
          <w:lang w:bidi="ar-DZ"/>
        </w:rPr>
      </w:pPr>
      <w:r w:rsidRPr="00D55943">
        <w:rPr>
          <w:rFonts w:cs="Simplified Arabic" w:hint="cs"/>
          <w:b/>
          <w:bCs/>
          <w:sz w:val="28"/>
          <w:szCs w:val="28"/>
          <w:rtl/>
          <w:lang w:bidi="ar-DZ"/>
        </w:rPr>
        <w:t>الشكل رقم 01 التطور التاريخي للتصد</w:t>
      </w:r>
      <w:r>
        <w:rPr>
          <w:rFonts w:cs="Simplified Arabic" w:hint="cs"/>
          <w:b/>
          <w:bCs/>
          <w:sz w:val="28"/>
          <w:szCs w:val="28"/>
          <w:rtl/>
          <w:lang w:bidi="ar-DZ"/>
        </w:rPr>
        <w:t>ي</w:t>
      </w:r>
      <w:r w:rsidRPr="00D55943">
        <w:rPr>
          <w:rFonts w:cs="Simplified Arabic" w:hint="cs"/>
          <w:b/>
          <w:bCs/>
          <w:sz w:val="28"/>
          <w:szCs w:val="28"/>
          <w:rtl/>
          <w:lang w:bidi="ar-DZ"/>
        </w:rPr>
        <w:t>ر  لدى المؤسسات الصغيرة والمتوسطة</w:t>
      </w:r>
    </w:p>
    <w:p w:rsidR="00E33247" w:rsidRPr="00E33247" w:rsidRDefault="00D7797B" w:rsidP="00D7797B">
      <w:pPr>
        <w:tabs>
          <w:tab w:val="left" w:pos="354"/>
          <w:tab w:val="right" w:pos="8306"/>
        </w:tabs>
        <w:bidi/>
        <w:ind w:left="-1266"/>
        <w:jc w:val="both"/>
        <w:rPr>
          <w:rFonts w:cs="Simplified Arabic" w:hint="cs"/>
          <w:sz w:val="28"/>
          <w:szCs w:val="28"/>
          <w:rtl/>
          <w:lang w:bidi="ar-DZ"/>
        </w:rPr>
      </w:pPr>
      <w:r>
        <w:rPr>
          <w:rFonts w:cs="Simplified Arabic"/>
          <w:noProof/>
          <w:sz w:val="28"/>
          <w:szCs w:val="28"/>
          <w:rtl/>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9" type="#_x0000_t13" style="position:absolute;left:0;text-align:left;margin-left:35.45pt;margin-top:42.95pt;width:404.55pt;height:27pt;z-index:251658240" adj="20200,6600" fillcolor="#ccf" strokecolor="#ccf">
            <w10:wrap anchorx="page"/>
          </v:shape>
        </w:pict>
      </w:r>
      <w:r w:rsidRPr="00281452">
        <w:rPr>
          <w:rFonts w:cs="Simplified Arabic" w:hint="cs"/>
          <w:sz w:val="28"/>
          <w:szCs w:val="28"/>
          <w:rtl/>
          <w:lang w:bidi="ar-DZ"/>
        </w:rPr>
        <w:t>مؤسسات صغيرة ومتوسطة</w:t>
      </w:r>
      <w:r w:rsidRPr="00281452">
        <w:rPr>
          <w:rFonts w:cs="Simplified Arabic"/>
          <w:sz w:val="28"/>
          <w:szCs w:val="28"/>
          <w:rtl/>
          <w:lang w:bidi="ar-DZ"/>
        </w:rPr>
        <w:tab/>
      </w:r>
      <w:r w:rsidRPr="00281452">
        <w:rPr>
          <w:rFonts w:cs="Simplified Arabic" w:hint="cs"/>
          <w:sz w:val="28"/>
          <w:szCs w:val="28"/>
          <w:rtl/>
          <w:lang w:bidi="ar-DZ"/>
        </w:rPr>
        <w:t xml:space="preserve">                                                       مؤسسات صغيرة ومتوسطة             تقوم بالتصدير                                                             لا تقوم بالتصدير</w:t>
      </w:r>
    </w:p>
    <w:tbl>
      <w:tblPr>
        <w:tblStyle w:val="Grilledutableau"/>
        <w:tblpPr w:leftFromText="180" w:rightFromText="180" w:vertAnchor="page" w:horzAnchor="margin" w:tblpY="6378"/>
        <w:bidiVisual/>
        <w:tblW w:w="8413" w:type="dxa"/>
        <w:tblLook w:val="01E0"/>
      </w:tblPr>
      <w:tblGrid>
        <w:gridCol w:w="1267"/>
        <w:gridCol w:w="1053"/>
        <w:gridCol w:w="1092"/>
        <w:gridCol w:w="1364"/>
        <w:gridCol w:w="1449"/>
        <w:gridCol w:w="1422"/>
        <w:gridCol w:w="766"/>
      </w:tblGrid>
      <w:tr w:rsidR="00D7797B" w:rsidRPr="00281452" w:rsidTr="00D7797B">
        <w:trPr>
          <w:gridAfter w:val="2"/>
          <w:wAfter w:w="2188" w:type="dxa"/>
          <w:trHeight w:val="1219"/>
        </w:trPr>
        <w:tc>
          <w:tcPr>
            <w:tcW w:w="1267"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sz w:val="28"/>
                <w:szCs w:val="28"/>
                <w:lang w:bidi="ar-DZ"/>
              </w:rPr>
            </w:pPr>
            <w:r w:rsidRPr="00281452">
              <w:rPr>
                <w:rFonts w:cs="Simplified Arabic" w:hint="cs"/>
                <w:sz w:val="28"/>
                <w:szCs w:val="28"/>
                <w:rtl/>
                <w:lang w:bidi="ar-DZ"/>
              </w:rPr>
              <w:t>المؤسسة تصدر خارج أمريكا</w:t>
            </w:r>
          </w:p>
        </w:tc>
        <w:tc>
          <w:tcPr>
            <w:tcW w:w="1053"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sz w:val="28"/>
                <w:szCs w:val="28"/>
                <w:lang w:bidi="ar-DZ"/>
              </w:rPr>
            </w:pPr>
            <w:r w:rsidRPr="00281452">
              <w:rPr>
                <w:rFonts w:cs="Simplified Arabic" w:hint="cs"/>
                <w:sz w:val="28"/>
                <w:szCs w:val="28"/>
                <w:rtl/>
                <w:lang w:bidi="ar-DZ"/>
              </w:rPr>
              <w:t>المؤسسة تضدر خارج أمريكا</w:t>
            </w:r>
          </w:p>
        </w:tc>
        <w:tc>
          <w:tcPr>
            <w:tcW w:w="109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sz w:val="28"/>
                <w:szCs w:val="28"/>
                <w:lang w:bidi="ar-DZ"/>
              </w:rPr>
            </w:pPr>
            <w:r w:rsidRPr="00281452">
              <w:rPr>
                <w:rFonts w:cs="Simplified Arabic" w:hint="cs"/>
                <w:sz w:val="28"/>
                <w:szCs w:val="28"/>
                <w:rtl/>
                <w:lang w:bidi="ar-DZ"/>
              </w:rPr>
              <w:t>المؤسسة تصدر إقليميا</w:t>
            </w:r>
          </w:p>
        </w:tc>
        <w:tc>
          <w:tcPr>
            <w:tcW w:w="1364"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sz w:val="28"/>
                <w:szCs w:val="28"/>
                <w:lang w:bidi="ar-DZ"/>
              </w:rPr>
            </w:pPr>
            <w:r w:rsidRPr="00281452">
              <w:rPr>
                <w:rFonts w:cs="Simplified Arabic" w:hint="cs"/>
                <w:sz w:val="28"/>
                <w:szCs w:val="28"/>
                <w:rtl/>
                <w:lang w:bidi="ar-DZ"/>
              </w:rPr>
              <w:t>المؤسسة لا تصدر وترغب في التصدير</w:t>
            </w:r>
          </w:p>
        </w:tc>
        <w:tc>
          <w:tcPr>
            <w:tcW w:w="1449"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sz w:val="28"/>
                <w:szCs w:val="28"/>
                <w:lang w:bidi="ar-DZ"/>
              </w:rPr>
            </w:pPr>
            <w:r w:rsidRPr="00281452">
              <w:rPr>
                <w:rFonts w:cs="Simplified Arabic" w:hint="cs"/>
                <w:sz w:val="28"/>
                <w:szCs w:val="28"/>
                <w:rtl/>
                <w:lang w:bidi="ar-DZ"/>
              </w:rPr>
              <w:t>المؤسسة لا تصدر ولا ترغب في التصدير</w:t>
            </w:r>
          </w:p>
        </w:tc>
      </w:tr>
      <w:tr w:rsidR="00D7797B" w:rsidRPr="00281452" w:rsidTr="00D7797B">
        <w:trPr>
          <w:trHeight w:val="525"/>
        </w:trPr>
        <w:tc>
          <w:tcPr>
            <w:tcW w:w="1267"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17.15</w:t>
            </w:r>
            <w:r w:rsidRPr="00281452">
              <w:rPr>
                <w:rFonts w:cs="Simplified Arabic"/>
                <w:lang w:bidi="ar-DZ"/>
              </w:rPr>
              <w:sym w:font="Symbol" w:char="0025"/>
            </w:r>
          </w:p>
        </w:tc>
        <w:tc>
          <w:tcPr>
            <w:tcW w:w="1053"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20.94</w:t>
            </w:r>
            <w:r w:rsidRPr="00281452">
              <w:rPr>
                <w:rFonts w:cs="Simplified Arabic"/>
                <w:lang w:bidi="ar-DZ"/>
              </w:rPr>
              <w:sym w:font="Symbol" w:char="0025"/>
            </w:r>
          </w:p>
        </w:tc>
        <w:tc>
          <w:tcPr>
            <w:tcW w:w="109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hint="cs"/>
                <w:rtl/>
                <w:lang w:bidi="ar-DZ"/>
              </w:rPr>
            </w:pPr>
            <w:r w:rsidRPr="00281452">
              <w:rPr>
                <w:rFonts w:cs="Simplified Arabic" w:hint="cs"/>
                <w:rtl/>
                <w:lang w:bidi="ar-DZ"/>
              </w:rPr>
              <w:t>11.51</w:t>
            </w:r>
            <w:r w:rsidRPr="00281452">
              <w:rPr>
                <w:rFonts w:cs="Simplified Arabic"/>
                <w:lang w:bidi="ar-DZ"/>
              </w:rPr>
              <w:sym w:font="Symbol" w:char="0025"/>
            </w:r>
          </w:p>
          <w:p w:rsidR="00D7797B" w:rsidRPr="00281452" w:rsidRDefault="00D7797B" w:rsidP="00D7797B">
            <w:pPr>
              <w:spacing w:line="276" w:lineRule="auto"/>
              <w:jc w:val="both"/>
              <w:rPr>
                <w:rFonts w:cs="Simplified Arabic" w:hint="cs"/>
                <w:rtl/>
                <w:lang w:bidi="ar-DZ"/>
              </w:rPr>
            </w:pPr>
          </w:p>
          <w:p w:rsidR="00D7797B" w:rsidRPr="00281452" w:rsidRDefault="00D7797B" w:rsidP="00D7797B">
            <w:pPr>
              <w:spacing w:line="276" w:lineRule="auto"/>
              <w:jc w:val="both"/>
              <w:rPr>
                <w:rFonts w:cs="Simplified Arabic"/>
                <w:lang w:bidi="ar-DZ"/>
              </w:rPr>
            </w:pPr>
          </w:p>
        </w:tc>
        <w:tc>
          <w:tcPr>
            <w:tcW w:w="1364"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hint="cs"/>
                <w:rtl/>
                <w:lang w:bidi="ar-DZ"/>
              </w:rPr>
            </w:pPr>
            <w:r w:rsidRPr="00281452">
              <w:rPr>
                <w:rFonts w:cs="Simplified Arabic" w:hint="cs"/>
                <w:rtl/>
                <w:lang w:bidi="ar-DZ"/>
              </w:rPr>
              <w:t>37.80</w:t>
            </w:r>
            <w:r w:rsidRPr="00281452">
              <w:rPr>
                <w:rFonts w:cs="Simplified Arabic"/>
                <w:lang w:bidi="ar-DZ"/>
              </w:rPr>
              <w:sym w:font="Symbol" w:char="0025"/>
            </w:r>
          </w:p>
          <w:p w:rsidR="00D7797B" w:rsidRPr="00281452" w:rsidRDefault="00D7797B" w:rsidP="00D7797B">
            <w:pPr>
              <w:spacing w:line="276" w:lineRule="auto"/>
              <w:jc w:val="both"/>
              <w:rPr>
                <w:rFonts w:cs="Simplified Arabic"/>
                <w:lang w:bidi="ar-DZ"/>
              </w:rPr>
            </w:pPr>
          </w:p>
        </w:tc>
        <w:tc>
          <w:tcPr>
            <w:tcW w:w="1449"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12.60</w:t>
            </w:r>
            <w:r w:rsidRPr="00281452">
              <w:rPr>
                <w:rFonts w:cs="Simplified Arabic"/>
                <w:lang w:bidi="ar-DZ"/>
              </w:rPr>
              <w:sym w:font="Symbol" w:char="0025"/>
            </w:r>
            <w:r w:rsidRPr="00281452">
              <w:rPr>
                <w:rFonts w:cs="Simplified Arabic"/>
                <w:rtl/>
                <w:lang w:bidi="ar-DZ"/>
              </w:rPr>
              <w:t xml:space="preserve"> </w:t>
            </w:r>
          </w:p>
        </w:tc>
        <w:tc>
          <w:tcPr>
            <w:tcW w:w="142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lang w:bidi="ar-DZ"/>
              </w:rPr>
            </w:pPr>
            <w:r w:rsidRPr="00281452">
              <w:rPr>
                <w:rFonts w:cs="Simplified Arabic" w:hint="cs"/>
                <w:rtl/>
                <w:lang w:bidi="ar-DZ"/>
              </w:rPr>
              <w:t>نسبة المؤسسات الصغيرة والمتوسطة</w:t>
            </w:r>
          </w:p>
        </w:tc>
        <w:tc>
          <w:tcPr>
            <w:tcW w:w="766" w:type="dxa"/>
            <w:vMerge w:val="restart"/>
            <w:tcBorders>
              <w:top w:val="single" w:sz="4" w:space="0" w:color="auto"/>
              <w:left w:val="single" w:sz="4" w:space="0" w:color="auto"/>
              <w:bottom w:val="single" w:sz="4" w:space="0" w:color="auto"/>
              <w:right w:val="single" w:sz="4" w:space="0" w:color="auto"/>
            </w:tcBorders>
            <w:textDirection w:val="btLr"/>
          </w:tcPr>
          <w:p w:rsidR="00D7797B" w:rsidRPr="00281452" w:rsidRDefault="00D7797B" w:rsidP="00D7797B">
            <w:pPr>
              <w:spacing w:line="276" w:lineRule="auto"/>
              <w:ind w:left="113" w:right="113"/>
              <w:jc w:val="both"/>
              <w:rPr>
                <w:rFonts w:cs="Simplified Arabic"/>
                <w:sz w:val="28"/>
                <w:szCs w:val="28"/>
                <w:lang w:bidi="ar-DZ"/>
              </w:rPr>
            </w:pPr>
            <w:r w:rsidRPr="00281452">
              <w:rPr>
                <w:rFonts w:cs="Simplified Arabic" w:hint="cs"/>
                <w:sz w:val="28"/>
                <w:szCs w:val="28"/>
                <w:rtl/>
                <w:lang w:bidi="ar-DZ"/>
              </w:rPr>
              <w:t>سنة 1994</w:t>
            </w:r>
          </w:p>
        </w:tc>
      </w:tr>
      <w:tr w:rsidR="00D7797B" w:rsidRPr="00281452" w:rsidTr="00D7797B">
        <w:trPr>
          <w:trHeight w:val="769"/>
        </w:trPr>
        <w:tc>
          <w:tcPr>
            <w:tcW w:w="1267"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hint="cs"/>
                <w:rtl/>
                <w:lang w:bidi="ar-DZ"/>
              </w:rPr>
            </w:pPr>
            <w:r w:rsidRPr="00281452">
              <w:rPr>
                <w:rFonts w:cs="Simplified Arabic" w:hint="cs"/>
                <w:rtl/>
                <w:lang w:bidi="ar-DZ"/>
              </w:rPr>
              <w:t>71</w:t>
            </w:r>
          </w:p>
          <w:p w:rsidR="00D7797B" w:rsidRPr="00281452" w:rsidRDefault="00D7797B" w:rsidP="00D7797B">
            <w:pPr>
              <w:spacing w:line="276" w:lineRule="auto"/>
              <w:jc w:val="both"/>
              <w:rPr>
                <w:rFonts w:cs="Simplified Arabic"/>
                <w:lang w:bidi="ar-DZ"/>
              </w:rPr>
            </w:pPr>
          </w:p>
        </w:tc>
        <w:tc>
          <w:tcPr>
            <w:tcW w:w="1053"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50</w:t>
            </w:r>
          </w:p>
        </w:tc>
        <w:tc>
          <w:tcPr>
            <w:tcW w:w="109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hint="cs"/>
                <w:rtl/>
                <w:lang w:bidi="ar-DZ"/>
              </w:rPr>
            </w:pPr>
            <w:r w:rsidRPr="00281452">
              <w:rPr>
                <w:rFonts w:cs="Simplified Arabic" w:hint="cs"/>
                <w:rtl/>
                <w:lang w:bidi="ar-DZ"/>
              </w:rPr>
              <w:t>30</w:t>
            </w:r>
          </w:p>
          <w:p w:rsidR="00D7797B" w:rsidRPr="00281452" w:rsidRDefault="00D7797B" w:rsidP="00D7797B">
            <w:pPr>
              <w:spacing w:line="276" w:lineRule="auto"/>
              <w:jc w:val="both"/>
              <w:rPr>
                <w:rFonts w:cs="Simplified Arabic"/>
                <w:lang w:bidi="ar-DZ"/>
              </w:rPr>
            </w:pPr>
          </w:p>
        </w:tc>
        <w:tc>
          <w:tcPr>
            <w:tcW w:w="1364"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27</w:t>
            </w:r>
          </w:p>
        </w:tc>
        <w:tc>
          <w:tcPr>
            <w:tcW w:w="1449"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19</w:t>
            </w:r>
          </w:p>
        </w:tc>
        <w:tc>
          <w:tcPr>
            <w:tcW w:w="142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lang w:bidi="ar-DZ"/>
              </w:rPr>
            </w:pPr>
            <w:r w:rsidRPr="00281452">
              <w:rPr>
                <w:rFonts w:cs="Simplified Arabic" w:hint="cs"/>
                <w:rtl/>
                <w:lang w:bidi="ar-DZ"/>
              </w:rPr>
              <w:t>حجم المؤسسة (عدد العمال)</w:t>
            </w:r>
          </w:p>
        </w:tc>
        <w:tc>
          <w:tcPr>
            <w:tcW w:w="0" w:type="auto"/>
            <w:vMerge/>
            <w:tcBorders>
              <w:top w:val="single" w:sz="4" w:space="0" w:color="auto"/>
              <w:left w:val="single" w:sz="4" w:space="0" w:color="auto"/>
              <w:bottom w:val="single" w:sz="4" w:space="0" w:color="auto"/>
              <w:right w:val="single" w:sz="4" w:space="0" w:color="auto"/>
            </w:tcBorders>
            <w:vAlign w:val="center"/>
          </w:tcPr>
          <w:p w:rsidR="00D7797B" w:rsidRPr="00281452" w:rsidRDefault="00D7797B" w:rsidP="00D7797B">
            <w:pPr>
              <w:spacing w:line="276" w:lineRule="auto"/>
              <w:jc w:val="both"/>
              <w:rPr>
                <w:rFonts w:cs="Simplified Arabic"/>
                <w:sz w:val="28"/>
                <w:szCs w:val="28"/>
                <w:lang w:bidi="ar-DZ"/>
              </w:rPr>
            </w:pPr>
          </w:p>
        </w:tc>
      </w:tr>
      <w:tr w:rsidR="00D7797B" w:rsidRPr="00281452" w:rsidTr="00D7797B">
        <w:trPr>
          <w:trHeight w:val="670"/>
        </w:trPr>
        <w:tc>
          <w:tcPr>
            <w:tcW w:w="1267"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hint="cs"/>
                <w:rtl/>
                <w:lang w:bidi="ar-DZ"/>
              </w:rPr>
            </w:pPr>
            <w:r w:rsidRPr="00281452">
              <w:rPr>
                <w:rFonts w:cs="Simplified Arabic" w:hint="cs"/>
                <w:rtl/>
                <w:lang w:bidi="ar-DZ"/>
              </w:rPr>
              <w:t>23.87</w:t>
            </w:r>
            <w:r w:rsidRPr="00281452">
              <w:rPr>
                <w:rFonts w:cs="Simplified Arabic"/>
                <w:lang w:bidi="ar-DZ"/>
              </w:rPr>
              <w:sym w:font="Symbol" w:char="0025"/>
            </w:r>
          </w:p>
          <w:p w:rsidR="00D7797B" w:rsidRPr="00281452" w:rsidRDefault="00D7797B" w:rsidP="00D7797B">
            <w:pPr>
              <w:spacing w:line="276" w:lineRule="auto"/>
              <w:jc w:val="both"/>
              <w:rPr>
                <w:rFonts w:cs="Simplified Arabic"/>
                <w:lang w:bidi="ar-DZ"/>
              </w:rPr>
            </w:pPr>
          </w:p>
        </w:tc>
        <w:tc>
          <w:tcPr>
            <w:tcW w:w="1053"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30.01</w:t>
            </w:r>
            <w:r w:rsidRPr="00281452">
              <w:rPr>
                <w:rFonts w:cs="Simplified Arabic"/>
                <w:lang w:bidi="ar-DZ"/>
              </w:rPr>
              <w:sym w:font="Symbol" w:char="0025"/>
            </w:r>
          </w:p>
        </w:tc>
        <w:tc>
          <w:tcPr>
            <w:tcW w:w="109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14.71</w:t>
            </w:r>
            <w:r w:rsidRPr="00281452">
              <w:rPr>
                <w:rFonts w:cs="Simplified Arabic"/>
                <w:lang w:bidi="ar-DZ"/>
              </w:rPr>
              <w:sym w:font="Symbol" w:char="0025"/>
            </w:r>
          </w:p>
        </w:tc>
        <w:tc>
          <w:tcPr>
            <w:tcW w:w="1364"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20.48</w:t>
            </w:r>
            <w:r w:rsidRPr="00281452">
              <w:rPr>
                <w:rFonts w:cs="Simplified Arabic"/>
                <w:lang w:bidi="ar-DZ"/>
              </w:rPr>
              <w:sym w:font="Symbol" w:char="0025"/>
            </w:r>
          </w:p>
        </w:tc>
        <w:tc>
          <w:tcPr>
            <w:tcW w:w="1449"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10.92</w:t>
            </w:r>
            <w:r w:rsidRPr="00281452">
              <w:rPr>
                <w:rFonts w:cs="Simplified Arabic"/>
                <w:lang w:bidi="ar-DZ"/>
              </w:rPr>
              <w:sym w:font="Symbol" w:char="0025"/>
            </w:r>
          </w:p>
        </w:tc>
        <w:tc>
          <w:tcPr>
            <w:tcW w:w="142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lang w:bidi="ar-DZ"/>
              </w:rPr>
            </w:pPr>
            <w:r w:rsidRPr="00281452">
              <w:rPr>
                <w:rFonts w:cs="Simplified Arabic" w:hint="cs"/>
                <w:rtl/>
                <w:lang w:bidi="ar-DZ"/>
              </w:rPr>
              <w:t>نسبة المؤسسات الصغيرة والمتوسطة</w:t>
            </w:r>
          </w:p>
        </w:tc>
        <w:tc>
          <w:tcPr>
            <w:tcW w:w="766" w:type="dxa"/>
            <w:vMerge w:val="restart"/>
            <w:tcBorders>
              <w:top w:val="single" w:sz="4" w:space="0" w:color="auto"/>
              <w:left w:val="single" w:sz="4" w:space="0" w:color="auto"/>
              <w:bottom w:val="single" w:sz="4" w:space="0" w:color="auto"/>
              <w:right w:val="single" w:sz="4" w:space="0" w:color="auto"/>
            </w:tcBorders>
            <w:textDirection w:val="btLr"/>
          </w:tcPr>
          <w:p w:rsidR="00D7797B" w:rsidRPr="00281452" w:rsidRDefault="00D7797B" w:rsidP="00D7797B">
            <w:pPr>
              <w:spacing w:line="276" w:lineRule="auto"/>
              <w:ind w:left="113" w:right="113"/>
              <w:jc w:val="both"/>
              <w:rPr>
                <w:rFonts w:cs="Simplified Arabic"/>
                <w:sz w:val="28"/>
                <w:szCs w:val="28"/>
                <w:lang w:bidi="ar-DZ"/>
              </w:rPr>
            </w:pPr>
            <w:r w:rsidRPr="00281452">
              <w:rPr>
                <w:rFonts w:cs="Simplified Arabic" w:hint="cs"/>
                <w:sz w:val="28"/>
                <w:szCs w:val="28"/>
                <w:rtl/>
                <w:lang w:bidi="ar-DZ"/>
              </w:rPr>
              <w:t>سنة 1997</w:t>
            </w:r>
          </w:p>
        </w:tc>
      </w:tr>
      <w:tr w:rsidR="00D7797B" w:rsidRPr="00281452" w:rsidTr="00D7797B">
        <w:trPr>
          <w:trHeight w:val="838"/>
        </w:trPr>
        <w:tc>
          <w:tcPr>
            <w:tcW w:w="1267"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140</w:t>
            </w:r>
          </w:p>
        </w:tc>
        <w:tc>
          <w:tcPr>
            <w:tcW w:w="1053"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69</w:t>
            </w:r>
          </w:p>
        </w:tc>
        <w:tc>
          <w:tcPr>
            <w:tcW w:w="109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37</w:t>
            </w:r>
          </w:p>
        </w:tc>
        <w:tc>
          <w:tcPr>
            <w:tcW w:w="1364"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hint="cs"/>
                <w:rtl/>
                <w:lang w:bidi="ar-DZ"/>
              </w:rPr>
            </w:pPr>
            <w:r w:rsidRPr="00281452">
              <w:rPr>
                <w:rFonts w:cs="Simplified Arabic" w:hint="cs"/>
                <w:rtl/>
                <w:lang w:bidi="ar-DZ"/>
              </w:rPr>
              <w:t>31</w:t>
            </w:r>
          </w:p>
          <w:p w:rsidR="00D7797B" w:rsidRPr="00281452" w:rsidRDefault="00D7797B" w:rsidP="00D7797B">
            <w:pPr>
              <w:spacing w:line="276" w:lineRule="auto"/>
              <w:jc w:val="both"/>
              <w:rPr>
                <w:rFonts w:cs="Simplified Arabic" w:hint="cs"/>
                <w:rtl/>
                <w:lang w:bidi="ar-DZ"/>
              </w:rPr>
            </w:pPr>
          </w:p>
          <w:p w:rsidR="00D7797B" w:rsidRPr="00281452" w:rsidRDefault="00D7797B" w:rsidP="00D7797B">
            <w:pPr>
              <w:spacing w:line="276" w:lineRule="auto"/>
              <w:jc w:val="both"/>
              <w:rPr>
                <w:rFonts w:cs="Simplified Arabic"/>
                <w:lang w:bidi="ar-DZ"/>
              </w:rPr>
            </w:pPr>
          </w:p>
        </w:tc>
        <w:tc>
          <w:tcPr>
            <w:tcW w:w="1449"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rtl/>
                <w:lang w:bidi="ar-DZ"/>
              </w:rPr>
            </w:pPr>
          </w:p>
          <w:p w:rsidR="00D7797B" w:rsidRPr="00281452" w:rsidRDefault="00D7797B" w:rsidP="00D7797B">
            <w:pPr>
              <w:spacing w:line="276" w:lineRule="auto"/>
              <w:jc w:val="both"/>
              <w:rPr>
                <w:rFonts w:cs="Simplified Arabic"/>
                <w:lang w:bidi="ar-DZ"/>
              </w:rPr>
            </w:pPr>
            <w:r w:rsidRPr="00281452">
              <w:rPr>
                <w:rFonts w:cs="Simplified Arabic" w:hint="cs"/>
                <w:rtl/>
                <w:lang w:bidi="ar-DZ"/>
              </w:rPr>
              <w:t>20</w:t>
            </w:r>
          </w:p>
        </w:tc>
        <w:tc>
          <w:tcPr>
            <w:tcW w:w="1422" w:type="dxa"/>
            <w:tcBorders>
              <w:top w:val="single" w:sz="4" w:space="0" w:color="auto"/>
              <w:left w:val="single" w:sz="4" w:space="0" w:color="auto"/>
              <w:bottom w:val="single" w:sz="4" w:space="0" w:color="auto"/>
              <w:right w:val="single" w:sz="4" w:space="0" w:color="auto"/>
            </w:tcBorders>
          </w:tcPr>
          <w:p w:rsidR="00D7797B" w:rsidRPr="00281452" w:rsidRDefault="00D7797B" w:rsidP="00D7797B">
            <w:pPr>
              <w:spacing w:line="276" w:lineRule="auto"/>
              <w:jc w:val="both"/>
              <w:rPr>
                <w:rFonts w:cs="Simplified Arabic"/>
                <w:lang w:bidi="ar-DZ"/>
              </w:rPr>
            </w:pPr>
            <w:r w:rsidRPr="00281452">
              <w:rPr>
                <w:rFonts w:cs="Simplified Arabic" w:hint="cs"/>
                <w:rtl/>
                <w:lang w:bidi="ar-DZ"/>
              </w:rPr>
              <w:t>حجم المؤسسة (عدد العمال)</w:t>
            </w:r>
          </w:p>
        </w:tc>
        <w:tc>
          <w:tcPr>
            <w:tcW w:w="0" w:type="auto"/>
            <w:vMerge/>
            <w:tcBorders>
              <w:top w:val="single" w:sz="4" w:space="0" w:color="auto"/>
              <w:left w:val="single" w:sz="4" w:space="0" w:color="auto"/>
              <w:bottom w:val="single" w:sz="4" w:space="0" w:color="auto"/>
              <w:right w:val="single" w:sz="4" w:space="0" w:color="auto"/>
            </w:tcBorders>
            <w:vAlign w:val="center"/>
          </w:tcPr>
          <w:p w:rsidR="00D7797B" w:rsidRPr="00281452" w:rsidRDefault="00D7797B" w:rsidP="00D7797B">
            <w:pPr>
              <w:spacing w:line="276" w:lineRule="auto"/>
              <w:jc w:val="both"/>
              <w:rPr>
                <w:rFonts w:cs="Simplified Arabic"/>
                <w:sz w:val="28"/>
                <w:szCs w:val="28"/>
                <w:lang w:bidi="ar-DZ"/>
              </w:rPr>
            </w:pPr>
          </w:p>
        </w:tc>
      </w:tr>
    </w:tbl>
    <w:p w:rsidR="00E33247" w:rsidRDefault="00E33247" w:rsidP="00E33247">
      <w:pPr>
        <w:autoSpaceDE w:val="0"/>
        <w:bidi/>
        <w:ind w:firstLine="708"/>
        <w:jc w:val="both"/>
        <w:rPr>
          <w:rFonts w:cs="Simplified Arabic" w:hint="cs"/>
          <w:sz w:val="28"/>
          <w:szCs w:val="28"/>
          <w:rtl/>
          <w:lang w:bidi="ar-DZ"/>
        </w:rPr>
      </w:pPr>
    </w:p>
    <w:p w:rsidR="00E33247" w:rsidRDefault="00E33247" w:rsidP="00D7797B">
      <w:pPr>
        <w:autoSpaceDE w:val="0"/>
        <w:bidi/>
        <w:jc w:val="both"/>
        <w:rPr>
          <w:rFonts w:ascii="Calibri" w:eastAsia="Times New Roman" w:hAnsi="Calibri" w:cs="Simplified Arabic" w:hint="cs"/>
          <w:sz w:val="28"/>
          <w:szCs w:val="28"/>
          <w:rtl/>
          <w:lang w:bidi="ar-DZ"/>
        </w:rPr>
      </w:pP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r w:rsidRPr="00E33247">
        <w:rPr>
          <w:rFonts w:ascii="Calibri" w:eastAsia="Times New Roman" w:hAnsi="Calibri" w:cs="Simplified Arabic" w:hint="cs"/>
          <w:b/>
          <w:bCs/>
          <w:sz w:val="28"/>
          <w:szCs w:val="28"/>
          <w:rtl/>
          <w:lang w:bidi="ar-DZ"/>
        </w:rPr>
        <w:t>2</w:t>
      </w: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p>
    <w:p w:rsidR="00E33247" w:rsidRDefault="00E33247" w:rsidP="00E33247">
      <w:pPr>
        <w:autoSpaceDE w:val="0"/>
        <w:bidi/>
        <w:ind w:firstLine="708"/>
        <w:jc w:val="both"/>
        <w:rPr>
          <w:rFonts w:ascii="Calibri" w:eastAsia="Times New Roman" w:hAnsi="Calibri" w:cs="Simplified Arabic" w:hint="cs"/>
          <w:b/>
          <w:bCs/>
          <w:sz w:val="28"/>
          <w:szCs w:val="28"/>
          <w:rtl/>
          <w:lang w:bidi="ar-DZ"/>
        </w:rPr>
      </w:pPr>
    </w:p>
    <w:p w:rsidR="00E33247" w:rsidRPr="001672DC" w:rsidRDefault="00D7797B" w:rsidP="001672DC">
      <w:pPr>
        <w:spacing w:line="240" w:lineRule="auto"/>
        <w:rPr>
          <w:rFonts w:cs="Simplified Arabic" w:hint="cs"/>
          <w:sz w:val="28"/>
          <w:szCs w:val="28"/>
          <w:rtl/>
          <w:lang w:bidi="ar-DZ"/>
        </w:rPr>
      </w:pPr>
      <w:r w:rsidRPr="00D7797B">
        <w:rPr>
          <w:rFonts w:cs="Simplified Arabic"/>
          <w:sz w:val="28"/>
          <w:szCs w:val="28"/>
          <w:lang w:bidi="ar-DZ"/>
        </w:rPr>
        <w:t xml:space="preserve">Source: </w:t>
      </w:r>
      <w:r w:rsidRPr="00D7797B">
        <w:rPr>
          <w:rFonts w:cs="Simplified Arabic"/>
          <w:b/>
          <w:bCs/>
          <w:sz w:val="28"/>
          <w:szCs w:val="28"/>
          <w:lang w:bidi="ar-DZ"/>
        </w:rPr>
        <w:t>Les PME, l</w:t>
      </w:r>
      <w:r w:rsidRPr="00D7797B">
        <w:rPr>
          <w:rFonts w:cs="Simplified Arabic" w:hint="cs"/>
          <w:b/>
          <w:bCs/>
          <w:sz w:val="28"/>
          <w:szCs w:val="28"/>
          <w:lang w:bidi="ar-DZ"/>
        </w:rPr>
        <w:t>'</w:t>
      </w:r>
      <w:r w:rsidRPr="00D7797B">
        <w:rPr>
          <w:rFonts w:cs="Simplified Arabic"/>
          <w:b/>
          <w:bCs/>
          <w:sz w:val="28"/>
          <w:szCs w:val="28"/>
          <w:lang w:bidi="ar-DZ"/>
        </w:rPr>
        <w:t xml:space="preserve"> exportation et la creation d</w:t>
      </w:r>
      <w:r w:rsidRPr="00D7797B">
        <w:rPr>
          <w:rFonts w:cs="Simplified Arabic" w:hint="cs"/>
          <w:b/>
          <w:bCs/>
          <w:sz w:val="28"/>
          <w:szCs w:val="28"/>
          <w:lang w:bidi="ar-DZ"/>
        </w:rPr>
        <w:t>'</w:t>
      </w:r>
      <w:r w:rsidRPr="00D7797B">
        <w:rPr>
          <w:rFonts w:cs="Simplified Arabic"/>
          <w:b/>
          <w:bCs/>
          <w:sz w:val="28"/>
          <w:szCs w:val="28"/>
          <w:lang w:bidi="ar-DZ"/>
        </w:rPr>
        <w:t xml:space="preserve"> emploi </w:t>
      </w:r>
      <w:r w:rsidRPr="00D7797B">
        <w:rPr>
          <w:rFonts w:cs="Simplified Arabic"/>
          <w:sz w:val="28"/>
          <w:szCs w:val="28"/>
          <w:lang w:bidi="ar-DZ"/>
        </w:rPr>
        <w:t>: une  analyse au niveau de l</w:t>
      </w:r>
      <w:r w:rsidRPr="00D7797B">
        <w:rPr>
          <w:rFonts w:cs="Simplified Arabic" w:hint="cs"/>
          <w:sz w:val="28"/>
          <w:szCs w:val="28"/>
          <w:lang w:bidi="ar-DZ"/>
        </w:rPr>
        <w:t>'</w:t>
      </w:r>
      <w:r w:rsidRPr="00D7797B">
        <w:rPr>
          <w:rFonts w:cs="Simplified Arabic"/>
          <w:sz w:val="28"/>
          <w:szCs w:val="28"/>
          <w:lang w:bidi="ar-DZ"/>
        </w:rPr>
        <w:t>entreprise ,programme des publications de recherche d</w:t>
      </w:r>
      <w:r w:rsidRPr="00D7797B">
        <w:rPr>
          <w:rFonts w:cs="Simplified Arabic" w:hint="cs"/>
          <w:sz w:val="28"/>
          <w:szCs w:val="28"/>
          <w:lang w:bidi="ar-DZ"/>
        </w:rPr>
        <w:t>'</w:t>
      </w:r>
      <w:r w:rsidRPr="00D7797B">
        <w:rPr>
          <w:rFonts w:cs="Simplified Arabic"/>
          <w:sz w:val="28"/>
          <w:szCs w:val="28"/>
          <w:lang w:bidi="ar-DZ"/>
        </w:rPr>
        <w:t>industrie, document hors serie n</w:t>
      </w:r>
      <w:r w:rsidRPr="00D7797B">
        <w:rPr>
          <w:rFonts w:cs="Simplified Arabic" w:hint="cs"/>
          <w:sz w:val="28"/>
          <w:szCs w:val="28"/>
          <w:lang w:bidi="ar-DZ"/>
        </w:rPr>
        <w:t>°</w:t>
      </w:r>
      <w:r w:rsidRPr="00D7797B">
        <w:rPr>
          <w:rFonts w:cs="Simplified Arabic"/>
          <w:sz w:val="28"/>
          <w:szCs w:val="28"/>
          <w:lang w:bidi="ar-DZ"/>
        </w:rPr>
        <w:t xml:space="preserve">26,2000,Canada,p.18.  </w:t>
      </w:r>
    </w:p>
    <w:p w:rsidR="00E33247" w:rsidRPr="00E33247" w:rsidRDefault="00E33247" w:rsidP="00E33247">
      <w:pPr>
        <w:autoSpaceDE w:val="0"/>
        <w:bidi/>
        <w:ind w:firstLine="708"/>
        <w:jc w:val="both"/>
        <w:rPr>
          <w:rFonts w:ascii="Calibri" w:eastAsia="Times New Roman" w:hAnsi="Calibri" w:cs="Simplified Arabic" w:hint="cs"/>
          <w:b/>
          <w:bCs/>
          <w:sz w:val="28"/>
          <w:szCs w:val="28"/>
          <w:rtl/>
          <w:lang w:bidi="ar-DZ"/>
        </w:rPr>
      </w:pPr>
      <w:r w:rsidRPr="00E33247">
        <w:rPr>
          <w:rFonts w:ascii="Calibri" w:eastAsia="Times New Roman" w:hAnsi="Calibri" w:cs="Simplified Arabic" w:hint="cs"/>
          <w:b/>
          <w:bCs/>
          <w:sz w:val="28"/>
          <w:szCs w:val="28"/>
          <w:rtl/>
          <w:lang w:bidi="ar-DZ"/>
        </w:rPr>
        <w:lastRenderedPageBreak/>
        <w:t>-1-ماهية التصدير:</w:t>
      </w:r>
      <w:r w:rsidR="001672DC">
        <w:rPr>
          <w:rFonts w:ascii="Times New Roman" w:eastAsia="Times New Roman" w:hAnsi="Times New Roman" w:cs="Times New Roman"/>
          <w:b/>
          <w:bCs/>
          <w:sz w:val="28"/>
          <w:szCs w:val="28"/>
          <w:rtl/>
          <w:lang w:bidi="ar-DZ"/>
        </w:rPr>
        <w:t>(</w:t>
      </w:r>
      <w:r w:rsidR="001672DC">
        <w:rPr>
          <w:rFonts w:ascii="Calibri" w:eastAsia="Times New Roman" w:hAnsi="Calibri" w:cs="Simplified Arabic" w:hint="cs"/>
          <w:b/>
          <w:bCs/>
          <w:sz w:val="28"/>
          <w:szCs w:val="28"/>
          <w:rtl/>
          <w:lang w:bidi="ar-DZ"/>
        </w:rPr>
        <w:t>5</w:t>
      </w:r>
      <w:r w:rsidR="001672DC">
        <w:rPr>
          <w:rFonts w:ascii="Times New Roman" w:eastAsia="Times New Roman" w:hAnsi="Times New Roman" w:cs="Times New Roman"/>
          <w:b/>
          <w:bCs/>
          <w:sz w:val="28"/>
          <w:szCs w:val="28"/>
          <w:rtl/>
          <w:lang w:bidi="ar-DZ"/>
        </w:rPr>
        <w:t>)</w:t>
      </w:r>
    </w:p>
    <w:p w:rsidR="00E33247" w:rsidRPr="00CC38B6" w:rsidRDefault="00E33247" w:rsidP="00E33247">
      <w:pPr>
        <w:autoSpaceDE w:val="0"/>
        <w:bidi/>
        <w:ind w:left="71" w:firstLine="637"/>
        <w:jc w:val="both"/>
        <w:rPr>
          <w:rFonts w:ascii="Tahoma" w:hAnsi="Tahoma" w:cs="Simplified Arabic" w:hint="cs"/>
          <w:sz w:val="28"/>
          <w:szCs w:val="28"/>
          <w:rtl/>
          <w:lang w:val="en-US" w:bidi="ar-DZ"/>
        </w:rPr>
      </w:pPr>
      <w:r w:rsidRPr="00CC38B6">
        <w:rPr>
          <w:rFonts w:ascii="Tahoma" w:hAnsi="Tahoma" w:cs="Simplified Arabic" w:hint="cs"/>
          <w:sz w:val="28"/>
          <w:szCs w:val="28"/>
          <w:rtl/>
          <w:lang w:val="en-US" w:bidi="ar-DZ"/>
        </w:rPr>
        <w:t>يع</w:t>
      </w:r>
      <w:r>
        <w:rPr>
          <w:rFonts w:ascii="Tahoma" w:hAnsi="Tahoma" w:cs="Simplified Arabic" w:hint="cs"/>
          <w:sz w:val="28"/>
          <w:szCs w:val="28"/>
          <w:rtl/>
          <w:lang w:val="en-US" w:bidi="ar-DZ"/>
        </w:rPr>
        <w:t>ر</w:t>
      </w:r>
      <w:r w:rsidRPr="00CC38B6">
        <w:rPr>
          <w:rFonts w:ascii="Tahoma" w:hAnsi="Tahoma" w:cs="Simplified Arabic" w:hint="cs"/>
          <w:sz w:val="28"/>
          <w:szCs w:val="28"/>
          <w:rtl/>
          <w:lang w:val="en-US" w:bidi="ar-DZ"/>
        </w:rPr>
        <w:t>ف قاموس المصطلحات الكبير للمكتب الكبيكي ل</w:t>
      </w:r>
      <w:r>
        <w:rPr>
          <w:rFonts w:ascii="Tahoma" w:hAnsi="Tahoma" w:cs="Simplified Arabic" w:hint="cs"/>
          <w:sz w:val="28"/>
          <w:szCs w:val="28"/>
          <w:rtl/>
          <w:lang w:val="en-US" w:bidi="ar-DZ"/>
        </w:rPr>
        <w:t>ل</w:t>
      </w:r>
      <w:r w:rsidRPr="00CC38B6">
        <w:rPr>
          <w:rFonts w:ascii="Tahoma" w:hAnsi="Tahoma" w:cs="Simplified Arabic" w:hint="cs"/>
          <w:sz w:val="28"/>
          <w:szCs w:val="28"/>
          <w:rtl/>
          <w:lang w:val="en-US" w:bidi="ar-DZ"/>
        </w:rPr>
        <w:t>غة الفرنسية، التص</w:t>
      </w:r>
      <w:r>
        <w:rPr>
          <w:rFonts w:ascii="Tahoma" w:hAnsi="Tahoma" w:cs="Simplified Arabic" w:hint="cs"/>
          <w:sz w:val="28"/>
          <w:szCs w:val="28"/>
          <w:rtl/>
          <w:lang w:val="en-US" w:bidi="ar-DZ"/>
        </w:rPr>
        <w:t>د</w:t>
      </w:r>
      <w:r w:rsidRPr="00CC38B6">
        <w:rPr>
          <w:rFonts w:ascii="Tahoma" w:hAnsi="Tahoma" w:cs="Simplified Arabic" w:hint="cs"/>
          <w:sz w:val="28"/>
          <w:szCs w:val="28"/>
          <w:rtl/>
          <w:lang w:val="en-US" w:bidi="ar-DZ"/>
        </w:rPr>
        <w:t>ير بأ</w:t>
      </w:r>
      <w:r>
        <w:rPr>
          <w:rFonts w:ascii="Tahoma" w:hAnsi="Tahoma" w:cs="Simplified Arabic" w:hint="cs"/>
          <w:sz w:val="28"/>
          <w:szCs w:val="28"/>
          <w:rtl/>
          <w:lang w:val="en-US" w:bidi="ar-DZ"/>
        </w:rPr>
        <w:t>ن</w:t>
      </w:r>
      <w:r w:rsidRPr="00CC38B6">
        <w:rPr>
          <w:rFonts w:ascii="Tahoma" w:hAnsi="Tahoma" w:cs="Simplified Arabic" w:hint="cs"/>
          <w:sz w:val="28"/>
          <w:szCs w:val="28"/>
          <w:rtl/>
          <w:lang w:val="en-US" w:bidi="ar-DZ"/>
        </w:rPr>
        <w:t>ه</w:t>
      </w:r>
      <w:r>
        <w:rPr>
          <w:rFonts w:ascii="ZWAdobeF" w:hAnsi="ZWAdobeF" w:cs="Simplified Arabic"/>
          <w:sz w:val="2"/>
          <w:szCs w:val="28"/>
          <w:lang w:val="en-US" w:bidi="ar-DZ"/>
        </w:rPr>
        <w:t>TP</w:t>
      </w:r>
      <w:r w:rsidRPr="00CC38B6">
        <w:rPr>
          <w:rStyle w:val="Appelnotedebasdep"/>
          <w:rFonts w:ascii="Tahoma" w:hAnsi="Tahoma" w:cs="Simplified Arabic"/>
          <w:sz w:val="28"/>
          <w:szCs w:val="28"/>
          <w:rtl/>
          <w:lang w:bidi="ar-DZ"/>
        </w:rPr>
        <w:footnoteReference w:id="2"/>
      </w:r>
      <w:r>
        <w:rPr>
          <w:rFonts w:ascii="ZWAdobeF" w:hAnsi="ZWAdobeF" w:cs="Simplified Arabic"/>
          <w:sz w:val="2"/>
          <w:szCs w:val="28"/>
          <w:lang w:val="en-US" w:bidi="ar-DZ"/>
        </w:rPr>
        <w:t>PT</w:t>
      </w:r>
      <w:r w:rsidRPr="00CC38B6">
        <w:rPr>
          <w:rFonts w:ascii="Tahoma" w:hAnsi="Tahoma" w:cs="Simplified Arabic" w:hint="cs"/>
          <w:sz w:val="28"/>
          <w:szCs w:val="28"/>
          <w:rtl/>
          <w:lang w:val="en-US" w:bidi="ar-DZ"/>
        </w:rPr>
        <w:t>"بيع المنتجات أو الخدمات في بلد أجنبي".</w:t>
      </w:r>
    </w:p>
    <w:p w:rsidR="00E33247" w:rsidRPr="00CC38B6" w:rsidRDefault="00E33247" w:rsidP="001672DC">
      <w:pPr>
        <w:autoSpaceDE w:val="0"/>
        <w:bidi/>
        <w:ind w:left="71" w:firstLine="637"/>
        <w:jc w:val="both"/>
        <w:rPr>
          <w:rFonts w:ascii="Tahoma" w:hAnsi="Tahoma" w:cs="Simplified Arabic" w:hint="cs"/>
          <w:sz w:val="28"/>
          <w:szCs w:val="28"/>
          <w:rtl/>
          <w:lang w:val="en-US" w:bidi="ar-DZ"/>
        </w:rPr>
      </w:pPr>
      <w:r w:rsidRPr="00CC38B6">
        <w:rPr>
          <w:rFonts w:ascii="Tahoma" w:hAnsi="Tahoma" w:cs="Simplified Arabic" w:hint="cs"/>
          <w:sz w:val="28"/>
          <w:szCs w:val="28"/>
          <w:rtl/>
          <w:lang w:val="en-US" w:bidi="ar-DZ"/>
        </w:rPr>
        <w:t>ويمثل التص</w:t>
      </w:r>
      <w:r>
        <w:rPr>
          <w:rFonts w:ascii="Tahoma" w:hAnsi="Tahoma" w:cs="Simplified Arabic" w:hint="cs"/>
          <w:sz w:val="28"/>
          <w:szCs w:val="28"/>
          <w:rtl/>
          <w:lang w:val="en-US" w:bidi="ar-DZ"/>
        </w:rPr>
        <w:t>د</w:t>
      </w:r>
      <w:r w:rsidRPr="00CC38B6">
        <w:rPr>
          <w:rFonts w:ascii="Tahoma" w:hAnsi="Tahoma" w:cs="Simplified Arabic" w:hint="cs"/>
          <w:sz w:val="28"/>
          <w:szCs w:val="28"/>
          <w:rtl/>
          <w:lang w:val="en-US" w:bidi="ar-DZ"/>
        </w:rPr>
        <w:t>ير إمكا</w:t>
      </w:r>
      <w:r>
        <w:rPr>
          <w:rFonts w:ascii="Tahoma" w:hAnsi="Tahoma" w:cs="Simplified Arabic" w:hint="cs"/>
          <w:sz w:val="28"/>
          <w:szCs w:val="28"/>
          <w:rtl/>
          <w:lang w:val="en-US" w:bidi="ar-DZ"/>
        </w:rPr>
        <w:t>ن</w:t>
      </w:r>
      <w:r w:rsidRPr="00CC38B6">
        <w:rPr>
          <w:rFonts w:ascii="Tahoma" w:hAnsi="Tahoma" w:cs="Simplified Arabic" w:hint="cs"/>
          <w:sz w:val="28"/>
          <w:szCs w:val="28"/>
          <w:rtl/>
          <w:lang w:val="en-US" w:bidi="ar-DZ"/>
        </w:rPr>
        <w:t>ية الدولة والمؤسسات التابعة لها ومؤسسات القطاع المختلط والخاص في اختراق أسواق خارج إطار الدولة المعن</w:t>
      </w:r>
      <w:r>
        <w:rPr>
          <w:rFonts w:ascii="Tahoma" w:hAnsi="Tahoma" w:cs="Simplified Arabic" w:hint="cs"/>
          <w:sz w:val="28"/>
          <w:szCs w:val="28"/>
          <w:rtl/>
          <w:lang w:val="en-US" w:bidi="ar-DZ"/>
        </w:rPr>
        <w:t>ي</w:t>
      </w:r>
      <w:r w:rsidRPr="00CC38B6">
        <w:rPr>
          <w:rFonts w:ascii="Tahoma" w:hAnsi="Tahoma" w:cs="Simplified Arabic" w:hint="cs"/>
          <w:sz w:val="28"/>
          <w:szCs w:val="28"/>
          <w:rtl/>
          <w:lang w:val="en-US" w:bidi="ar-DZ"/>
        </w:rPr>
        <w:t>ة وإيجاد فرصة تسويقية جديدة لتصريف منتجاتها</w:t>
      </w:r>
      <w:r>
        <w:rPr>
          <w:rFonts w:ascii="ZWAdobeF" w:hAnsi="ZWAdobeF" w:cs="Simplified Arabic"/>
          <w:sz w:val="2"/>
          <w:szCs w:val="28"/>
          <w:lang w:val="en-US" w:bidi="ar-DZ"/>
        </w:rPr>
        <w:t>TP</w:t>
      </w:r>
    </w:p>
    <w:p w:rsidR="00E33247" w:rsidRDefault="00E33247" w:rsidP="001672DC">
      <w:pPr>
        <w:autoSpaceDE w:val="0"/>
        <w:bidi/>
        <w:ind w:left="71" w:firstLine="637"/>
        <w:jc w:val="both"/>
        <w:rPr>
          <w:rFonts w:ascii="Tahoma" w:hAnsi="Tahoma" w:cs="Simplified Arabic" w:hint="cs"/>
          <w:sz w:val="28"/>
          <w:szCs w:val="28"/>
          <w:rtl/>
        </w:rPr>
      </w:pPr>
      <w:r w:rsidRPr="00CC38B6">
        <w:rPr>
          <w:rFonts w:ascii="Tahoma" w:hAnsi="Tahoma" w:cs="Simplified Arabic" w:hint="cs"/>
          <w:sz w:val="28"/>
          <w:szCs w:val="28"/>
          <w:rtl/>
          <w:lang w:val="en-US" w:bidi="ar-DZ"/>
        </w:rPr>
        <w:t xml:space="preserve">كما </w:t>
      </w:r>
      <w:r w:rsidRPr="00CC38B6">
        <w:rPr>
          <w:rFonts w:ascii="Tahoma" w:hAnsi="Tahoma" w:cs="Simplified Arabic" w:hint="cs"/>
          <w:sz w:val="28"/>
          <w:szCs w:val="28"/>
          <w:rtl/>
        </w:rPr>
        <w:t>ترى النظريات الحديثة أ</w:t>
      </w:r>
      <w:r>
        <w:rPr>
          <w:rFonts w:ascii="Tahoma" w:hAnsi="Tahoma" w:cs="Simplified Arabic" w:hint="cs"/>
          <w:sz w:val="28"/>
          <w:szCs w:val="28"/>
          <w:rtl/>
        </w:rPr>
        <w:t>ن</w:t>
      </w:r>
      <w:r w:rsidRPr="00CC38B6">
        <w:rPr>
          <w:rFonts w:ascii="Tahoma" w:hAnsi="Tahoma" w:cs="Simplified Arabic" w:hint="cs"/>
          <w:sz w:val="28"/>
          <w:szCs w:val="28"/>
          <w:rtl/>
        </w:rPr>
        <w:t xml:space="preserve"> عملية التص</w:t>
      </w:r>
      <w:r>
        <w:rPr>
          <w:rFonts w:ascii="Tahoma" w:hAnsi="Tahoma" w:cs="Simplified Arabic" w:hint="cs"/>
          <w:sz w:val="28"/>
          <w:szCs w:val="28"/>
          <w:rtl/>
        </w:rPr>
        <w:t>د</w:t>
      </w:r>
      <w:r w:rsidRPr="00CC38B6">
        <w:rPr>
          <w:rFonts w:ascii="Tahoma" w:hAnsi="Tahoma" w:cs="Simplified Arabic" w:hint="cs"/>
          <w:sz w:val="28"/>
          <w:szCs w:val="28"/>
          <w:rtl/>
        </w:rPr>
        <w:t>ير من قبل المؤسسة، على أ</w:t>
      </w:r>
      <w:r>
        <w:rPr>
          <w:rFonts w:ascii="Tahoma" w:hAnsi="Tahoma" w:cs="Simplified Arabic" w:hint="cs"/>
          <w:sz w:val="28"/>
          <w:szCs w:val="28"/>
          <w:rtl/>
        </w:rPr>
        <w:t>ن</w:t>
      </w:r>
      <w:r w:rsidRPr="00CC38B6">
        <w:rPr>
          <w:rFonts w:ascii="Tahoma" w:hAnsi="Tahoma" w:cs="Simplified Arabic" w:hint="cs"/>
          <w:sz w:val="28"/>
          <w:szCs w:val="28"/>
          <w:rtl/>
        </w:rPr>
        <w:t>ها عملية مستمرة تتدرج بها المؤسسة وتتسع من حيث درجة التزاماتها المادية والبشرية للعمل في الأسواق الدولية</w:t>
      </w:r>
    </w:p>
    <w:p w:rsidR="00E33247" w:rsidRDefault="00E33247" w:rsidP="001672DC">
      <w:pPr>
        <w:autoSpaceDE w:val="0"/>
        <w:bidi/>
        <w:ind w:firstLine="708"/>
        <w:jc w:val="both"/>
        <w:rPr>
          <w:rFonts w:ascii="Calibri" w:eastAsia="Times New Roman" w:hAnsi="Calibri" w:cs="Simplified Arabic" w:hint="cs"/>
          <w:sz w:val="28"/>
          <w:szCs w:val="28"/>
          <w:rtl/>
          <w:lang w:bidi="ar-DZ"/>
        </w:rPr>
      </w:pPr>
      <w:r>
        <w:rPr>
          <w:rFonts w:ascii="Tahoma" w:hAnsi="Tahoma" w:cs="Simplified Arabic" w:hint="cs"/>
          <w:sz w:val="28"/>
          <w:szCs w:val="28"/>
          <w:rtl/>
          <w:lang w:val="en-US"/>
        </w:rPr>
        <w:t>وهذه الطريقة الأبسط للدخول إلى السوق الخارجي ويمكن للمؤسسة أن تقوم بالتصدير بشكل مباشر أو غير مباشر</w:t>
      </w:r>
      <w:r>
        <w:rPr>
          <w:rFonts w:ascii="ZWAdobeF" w:hAnsi="ZWAdobeF" w:cs="Simplified Arabic"/>
          <w:sz w:val="2"/>
          <w:szCs w:val="28"/>
          <w:lang w:val="en-US"/>
        </w:rPr>
        <w:t>TP</w:t>
      </w:r>
    </w:p>
    <w:p w:rsidR="008033EE" w:rsidRPr="00281452" w:rsidRDefault="008033EE" w:rsidP="00E33247">
      <w:pPr>
        <w:bidi/>
        <w:ind w:firstLine="708"/>
        <w:jc w:val="both"/>
        <w:rPr>
          <w:rFonts w:ascii="Calibri" w:eastAsia="Times New Roman" w:hAnsi="Calibri" w:cs="Simplified Arabic" w:hint="cs"/>
          <w:sz w:val="28"/>
          <w:szCs w:val="28"/>
          <w:rtl/>
          <w:lang w:bidi="ar-DZ"/>
        </w:rPr>
      </w:pPr>
      <w:r w:rsidRPr="00281452">
        <w:rPr>
          <w:rFonts w:ascii="Calibri" w:eastAsia="Times New Roman" w:hAnsi="Calibri" w:cs="Simplified Arabic" w:hint="cs"/>
          <w:sz w:val="28"/>
          <w:szCs w:val="28"/>
          <w:rtl/>
        </w:rPr>
        <w:t>وتوجد</w:t>
      </w:r>
      <w:r w:rsidRPr="00281452">
        <w:rPr>
          <w:rFonts w:ascii="Calibri" w:eastAsia="Times New Roman" w:hAnsi="Calibri" w:cs="Simplified Arabic" w:hint="cs"/>
          <w:sz w:val="28"/>
          <w:szCs w:val="28"/>
          <w:rtl/>
          <w:lang w:bidi="ar-DZ"/>
        </w:rPr>
        <w:t xml:space="preserve"> بعض الأنواع من المؤسسات الصغيرة والمتوسطة الدولية والتي ولدت معولمة كما يسميها </w:t>
      </w:r>
      <w:r w:rsidRPr="00281452">
        <w:rPr>
          <w:rFonts w:ascii="Calibri" w:eastAsia="Times New Roman" w:hAnsi="Calibri" w:cs="Simplified Arabic"/>
          <w:bCs/>
          <w:sz w:val="28"/>
          <w:szCs w:val="28"/>
          <w:lang w:bidi="ar-DZ"/>
        </w:rPr>
        <w:t>Mc Kinsey</w:t>
      </w:r>
      <w:r w:rsidRPr="00281452">
        <w:rPr>
          <w:rFonts w:ascii="Calibri" w:eastAsia="Times New Roman" w:hAnsi="Calibri" w:cs="Simplified Arabic" w:hint="cs"/>
          <w:bCs/>
          <w:sz w:val="28"/>
          <w:szCs w:val="28"/>
          <w:rtl/>
          <w:lang w:bidi="ar-DZ"/>
        </w:rPr>
        <w:t xml:space="preserve">. </w:t>
      </w:r>
      <w:r w:rsidRPr="00281452">
        <w:rPr>
          <w:rFonts w:ascii="Calibri" w:eastAsia="Times New Roman" w:hAnsi="Calibri" w:cs="Simplified Arabic" w:hint="cs"/>
          <w:sz w:val="28"/>
          <w:szCs w:val="28"/>
          <w:rtl/>
          <w:lang w:bidi="ar-DZ"/>
        </w:rPr>
        <w:t>ومن خصائصها أنها تركز على الأسواق الخارجية</w:t>
      </w:r>
      <w:r w:rsidRPr="00281452">
        <w:rPr>
          <w:rFonts w:ascii="Calibri" w:eastAsia="Times New Roman" w:hAnsi="Calibri" w:cs="Simplified Arabic" w:hint="cs"/>
          <w:bCs/>
          <w:sz w:val="28"/>
          <w:szCs w:val="28"/>
          <w:rtl/>
          <w:lang w:bidi="ar-DZ"/>
        </w:rPr>
        <w:t xml:space="preserve"> </w:t>
      </w:r>
      <w:r w:rsidRPr="00281452">
        <w:rPr>
          <w:rFonts w:ascii="Calibri" w:eastAsia="Times New Roman" w:hAnsi="Calibri" w:cs="Simplified Arabic" w:hint="cs"/>
          <w:sz w:val="28"/>
          <w:szCs w:val="28"/>
          <w:rtl/>
          <w:lang w:bidi="ar-DZ"/>
        </w:rPr>
        <w:t>وتمكن إستراتيجيتها من الاعتماد على الميزة التنافسية المبنية على المعرفة مما يوفر لها منتجات وخدمات عالية القيمة المضافة. وعادة ما تنشأ هذه المؤسسات كنتيجة للتطورات التكنولوجية الكبيرة ويتجه أصحابها إلى عولمة حقيقية بغرض استغلال هذه المعرفة تجاريا. كما أن هناك دلائل على وجود نوع آخر من المؤسسات التي تمت ولادتها مرة أخرى وهي مؤسسات قائمة حاليا ولكن تركيزها السابق كان على السوق الداخلي ولكن فجأة تبنت عولمة سريعة لأنشطتها.</w:t>
      </w:r>
    </w:p>
    <w:p w:rsidR="008033EE" w:rsidRPr="007559E2" w:rsidRDefault="008033EE" w:rsidP="007559E2">
      <w:pPr>
        <w:autoSpaceDE w:val="0"/>
        <w:bidi/>
        <w:ind w:firstLine="708"/>
        <w:jc w:val="both"/>
        <w:rPr>
          <w:rFonts w:cs="Simplified Arabic" w:hint="cs"/>
          <w:sz w:val="28"/>
          <w:szCs w:val="28"/>
          <w:rtl/>
          <w:lang w:bidi="ar-DZ"/>
        </w:rPr>
      </w:pPr>
      <w:r w:rsidRPr="00281452">
        <w:rPr>
          <w:rFonts w:ascii="Calibri" w:eastAsia="Times New Roman" w:hAnsi="Calibri" w:cs="Simplified Arabic" w:hint="cs"/>
          <w:sz w:val="28"/>
          <w:szCs w:val="28"/>
          <w:rtl/>
          <w:lang w:bidi="ar-DZ"/>
        </w:rPr>
        <w:t xml:space="preserve">لقد توصل </w:t>
      </w:r>
      <w:r w:rsidRPr="00281452">
        <w:rPr>
          <w:rFonts w:ascii="Calibri" w:eastAsia="Times New Roman" w:hAnsi="Calibri" w:cs="Simplified Arabic"/>
          <w:bCs/>
          <w:sz w:val="28"/>
          <w:szCs w:val="28"/>
          <w:lang w:bidi="ar-DZ"/>
        </w:rPr>
        <w:t>Knight</w:t>
      </w:r>
      <w:r w:rsidRPr="00281452">
        <w:rPr>
          <w:rFonts w:ascii="Calibri" w:eastAsia="Times New Roman" w:hAnsi="Calibri" w:cs="Simplified Arabic" w:hint="cs"/>
          <w:bCs/>
          <w:sz w:val="28"/>
          <w:szCs w:val="28"/>
          <w:rtl/>
          <w:lang w:bidi="ar-DZ"/>
        </w:rPr>
        <w:t xml:space="preserve"> </w:t>
      </w:r>
      <w:r w:rsidRPr="00281452">
        <w:rPr>
          <w:rFonts w:ascii="Calibri" w:eastAsia="Times New Roman" w:hAnsi="Calibri" w:cs="Simplified Arabic" w:hint="cs"/>
          <w:sz w:val="28"/>
          <w:szCs w:val="28"/>
          <w:rtl/>
          <w:lang w:bidi="ar-DZ"/>
        </w:rPr>
        <w:t>إلى نتائج من آسيا وأوروبا وأمريكا الشمالية تشير إلى أن عددا متزايدا من المؤسسات الصغيرة والمتوسطة أصبح يتعامل مع التجارة الدولية. وعلى الرغم من أن مزيدا من الأبحاث ضروري لدراسة ظاهرة عولمة المؤسسات الصغيرة والمتوسطة وخصوصا خارج النمط التقليدي المعتمد على الأنشطة الموجهة للتصدير، فإن توجها واضحا بات يشير إلى أن الأنشطة الدولية للمؤسسات الصغيرة والمتوسطة أصبحت خيارا قويا في الوقت الحالي</w:t>
      </w:r>
      <w:r>
        <w:rPr>
          <w:rFonts w:cs="Simplified Arabic" w:hint="cs"/>
          <w:sz w:val="28"/>
          <w:szCs w:val="28"/>
          <w:rtl/>
          <w:lang w:bidi="ar-DZ"/>
        </w:rPr>
        <w:t xml:space="preserve"> </w:t>
      </w:r>
      <w:r w:rsidR="00D87B20" w:rsidRPr="00281452">
        <w:rPr>
          <w:rFonts w:ascii="Tahoma" w:hAnsi="Tahoma" w:cs="Simplified Arabic" w:hint="cs"/>
          <w:sz w:val="28"/>
          <w:szCs w:val="28"/>
          <w:rtl/>
          <w:lang w:val="en-US"/>
        </w:rPr>
        <w:t>يعتبر التصدير من أبسط الطرق لولوج</w:t>
      </w:r>
      <w:r w:rsidR="00D87B20" w:rsidRPr="00281452">
        <w:rPr>
          <w:rFonts w:ascii="Tahoma" w:eastAsia="Times New Roman" w:hAnsi="Tahoma" w:cs="Simplified Arabic" w:hint="cs"/>
          <w:sz w:val="28"/>
          <w:szCs w:val="28"/>
          <w:rtl/>
          <w:lang w:val="en-US"/>
        </w:rPr>
        <w:t xml:space="preserve"> السوق الخارجي </w:t>
      </w:r>
      <w:r w:rsidR="00D87B20" w:rsidRPr="00281452">
        <w:rPr>
          <w:rFonts w:ascii="Tahoma" w:hAnsi="Tahoma" w:cs="Simplified Arabic" w:hint="cs"/>
          <w:sz w:val="28"/>
          <w:szCs w:val="28"/>
          <w:rtl/>
          <w:lang w:val="en-US"/>
        </w:rPr>
        <w:t xml:space="preserve">وفي بعض الأحيان يعتبر مرحلة من مراحل التدويل فقط. </w:t>
      </w:r>
      <w:r w:rsidR="003815E6">
        <w:rPr>
          <w:rFonts w:ascii="Times New Roman" w:hAnsi="Times New Roman" w:cs="Times New Roman"/>
          <w:sz w:val="28"/>
          <w:szCs w:val="28"/>
          <w:rtl/>
          <w:lang w:val="en-US"/>
        </w:rPr>
        <w:t>(</w:t>
      </w:r>
      <w:r w:rsidR="003815E6">
        <w:rPr>
          <w:rFonts w:ascii="Tahoma" w:hAnsi="Tahoma" w:cs="Simplified Arabic" w:hint="cs"/>
          <w:sz w:val="28"/>
          <w:szCs w:val="28"/>
          <w:rtl/>
          <w:lang w:val="en-US"/>
        </w:rPr>
        <w:t>6</w:t>
      </w:r>
      <w:r w:rsidR="003815E6">
        <w:rPr>
          <w:rFonts w:ascii="Times New Roman" w:hAnsi="Times New Roman" w:cs="Times New Roman"/>
          <w:sz w:val="28"/>
          <w:szCs w:val="28"/>
          <w:rtl/>
          <w:lang w:val="en-US"/>
        </w:rPr>
        <w:t>)</w:t>
      </w:r>
    </w:p>
    <w:p w:rsidR="007559E2" w:rsidRPr="007559E2" w:rsidRDefault="007559E2" w:rsidP="007559E2">
      <w:pPr>
        <w:pStyle w:val="Paragraphedeliste"/>
        <w:numPr>
          <w:ilvl w:val="0"/>
          <w:numId w:val="4"/>
        </w:numPr>
        <w:autoSpaceDE w:val="0"/>
        <w:bidi/>
        <w:jc w:val="both"/>
        <w:rPr>
          <w:rFonts w:ascii="Tahoma" w:eastAsia="Times New Roman" w:hAnsi="Tahoma" w:cs="Simplified Arabic" w:hint="cs"/>
          <w:sz w:val="28"/>
          <w:szCs w:val="28"/>
          <w:rtl/>
          <w:lang w:val="en-US"/>
        </w:rPr>
      </w:pPr>
      <w:r>
        <w:rPr>
          <w:rFonts w:ascii="Tahoma" w:eastAsia="Times New Roman" w:hAnsi="Tahoma" w:cs="Simplified Arabic" w:hint="cs"/>
          <w:sz w:val="28"/>
          <w:szCs w:val="28"/>
          <w:rtl/>
          <w:lang w:val="en-US"/>
        </w:rPr>
        <w:lastRenderedPageBreak/>
        <w:t>أشكال التصدير:</w:t>
      </w:r>
    </w:p>
    <w:p w:rsidR="00281452" w:rsidRPr="00281452" w:rsidRDefault="007559E2" w:rsidP="007559E2">
      <w:pPr>
        <w:autoSpaceDE w:val="0"/>
        <w:bidi/>
        <w:ind w:left="71" w:firstLine="637"/>
        <w:jc w:val="both"/>
        <w:rPr>
          <w:rFonts w:ascii="Tahoma" w:eastAsia="Times New Roman" w:hAnsi="Tahoma" w:cs="Simplified Arabic" w:hint="cs"/>
          <w:sz w:val="28"/>
          <w:szCs w:val="28"/>
          <w:rtl/>
          <w:lang w:val="en-US"/>
        </w:rPr>
      </w:pPr>
      <w:r>
        <w:rPr>
          <w:rFonts w:ascii="Tahoma" w:eastAsia="Times New Roman" w:hAnsi="Tahoma" w:cs="Simplified Arabic" w:hint="cs"/>
          <w:sz w:val="28"/>
          <w:szCs w:val="28"/>
          <w:rtl/>
          <w:lang w:val="en-US"/>
        </w:rPr>
        <w:t>يمكن أن</w:t>
      </w:r>
      <w:r w:rsidR="00281452" w:rsidRPr="00281452">
        <w:rPr>
          <w:rFonts w:ascii="Tahoma" w:eastAsia="Times New Roman" w:hAnsi="Tahoma" w:cs="Simplified Arabic" w:hint="cs"/>
          <w:sz w:val="28"/>
          <w:szCs w:val="28"/>
          <w:rtl/>
          <w:lang w:val="en-US"/>
        </w:rPr>
        <w:t xml:space="preserve"> تقوم </w:t>
      </w:r>
      <w:r>
        <w:rPr>
          <w:rFonts w:ascii="Tahoma" w:eastAsia="Times New Roman" w:hAnsi="Tahoma" w:cs="Simplified Arabic" w:hint="cs"/>
          <w:sz w:val="28"/>
          <w:szCs w:val="28"/>
          <w:rtl/>
          <w:lang w:val="en-US"/>
        </w:rPr>
        <w:t xml:space="preserve">المؤسسات الصغيرة والمتوسطة </w:t>
      </w:r>
      <w:r w:rsidR="00281452" w:rsidRPr="00281452">
        <w:rPr>
          <w:rFonts w:ascii="Tahoma" w:eastAsia="Times New Roman" w:hAnsi="Tahoma" w:cs="Simplified Arabic" w:hint="cs"/>
          <w:sz w:val="28"/>
          <w:szCs w:val="28"/>
          <w:rtl/>
          <w:lang w:val="en-US"/>
        </w:rPr>
        <w:t>بالتصدير بشكل مباشر أو غير مباشر</w:t>
      </w:r>
      <w:r w:rsidR="00281452" w:rsidRPr="00281452">
        <w:rPr>
          <w:rFonts w:ascii="ZWAdobeF" w:eastAsia="Times New Roman" w:hAnsi="ZWAdobeF" w:cs="Simplified Arabic"/>
          <w:sz w:val="2"/>
          <w:szCs w:val="28"/>
          <w:lang w:val="en-US"/>
        </w:rPr>
        <w:t>TP</w:t>
      </w:r>
      <w:r>
        <w:rPr>
          <w:rFonts w:ascii="Tahoma" w:eastAsia="Times New Roman" w:hAnsi="Tahoma" w:cs="Simplified Arabic" w:hint="cs"/>
          <w:sz w:val="28"/>
          <w:szCs w:val="28"/>
          <w:rtl/>
        </w:rPr>
        <w:t>:</w:t>
      </w:r>
      <w:r>
        <w:rPr>
          <w:rFonts w:ascii="Times New Roman" w:eastAsia="Times New Roman" w:hAnsi="Times New Roman" w:cs="Times New Roman"/>
          <w:sz w:val="28"/>
          <w:szCs w:val="28"/>
          <w:rtl/>
        </w:rPr>
        <w:t>(</w:t>
      </w:r>
      <w:r>
        <w:rPr>
          <w:rFonts w:ascii="Tahoma" w:eastAsia="Times New Roman" w:hAnsi="Tahoma" w:cs="Simplified Arabic" w:hint="cs"/>
          <w:sz w:val="28"/>
          <w:szCs w:val="28"/>
          <w:rtl/>
        </w:rPr>
        <w:t>7</w:t>
      </w:r>
      <w:r>
        <w:rPr>
          <w:rFonts w:ascii="Times New Roman" w:eastAsia="Times New Roman" w:hAnsi="Times New Roman" w:cs="Times New Roman"/>
          <w:sz w:val="28"/>
          <w:szCs w:val="28"/>
          <w:rtl/>
        </w:rPr>
        <w:t>)</w:t>
      </w:r>
    </w:p>
    <w:p w:rsidR="00281452" w:rsidRPr="00281452" w:rsidRDefault="007559E2" w:rsidP="007559E2">
      <w:pPr>
        <w:bidi/>
        <w:spacing w:after="0"/>
        <w:ind w:left="1068"/>
        <w:jc w:val="both"/>
        <w:rPr>
          <w:rFonts w:ascii="Tahoma" w:eastAsia="Times New Roman" w:hAnsi="Tahoma" w:cs="Simplified Arabic" w:hint="cs"/>
          <w:sz w:val="28"/>
          <w:szCs w:val="28"/>
          <w:rtl/>
          <w:lang w:val="en-US"/>
        </w:rPr>
      </w:pPr>
      <w:r>
        <w:rPr>
          <w:rFonts w:ascii="Tahoma" w:eastAsia="Times New Roman" w:hAnsi="Tahoma" w:cs="Simplified Arabic" w:hint="cs"/>
          <w:b/>
          <w:bCs/>
          <w:sz w:val="28"/>
          <w:szCs w:val="28"/>
          <w:rtl/>
          <w:lang w:val="en-US"/>
        </w:rPr>
        <w:t>3-1-</w:t>
      </w:r>
      <w:r w:rsidR="00281452" w:rsidRPr="00281452">
        <w:rPr>
          <w:rFonts w:ascii="Tahoma" w:eastAsia="Times New Roman" w:hAnsi="Tahoma" w:cs="Simplified Arabic" w:hint="cs"/>
          <w:b/>
          <w:bCs/>
          <w:sz w:val="28"/>
          <w:szCs w:val="28"/>
          <w:rtl/>
          <w:lang w:val="en-US"/>
        </w:rPr>
        <w:t xml:space="preserve">التصدير غير المباشر: </w:t>
      </w:r>
      <w:r w:rsidR="00281452" w:rsidRPr="00281452">
        <w:rPr>
          <w:rFonts w:ascii="Tahoma" w:eastAsia="Times New Roman" w:hAnsi="Tahoma" w:cs="Simplified Arabic" w:hint="cs"/>
          <w:sz w:val="28"/>
          <w:szCs w:val="28"/>
          <w:rtl/>
          <w:lang w:val="en-US"/>
        </w:rPr>
        <w:t>وتعد الطريقة الأكثر شيوعا في الدخول إلى السوق الخارجي وتقوم المؤسسة هنا بإنتاج جميع منتجاتها للسوق الأجنبية، وغالبا ما تغير في خطوط إنتاجها أو إستراتيجية تسويقها أو طريقة تنظيمها أو فلسفتها ولا تقدم المؤسسة الوطنية أية خدمات، وغالبا ما تبدأ المؤسسة الوطنية بالتصدير إلى الأسواق الدولية عن طريق التصدير غير المباشر وبالاعتماد على الوسطاء المستقلين. أما أهم أنواع الوسطاء لهذا الغرض فهي:</w:t>
      </w:r>
    </w:p>
    <w:p w:rsidR="00281452" w:rsidRPr="00281452" w:rsidRDefault="00281452" w:rsidP="00E33247">
      <w:pPr>
        <w:numPr>
          <w:ilvl w:val="1"/>
          <w:numId w:val="23"/>
        </w:numPr>
        <w:bidi/>
        <w:spacing w:after="0"/>
        <w:jc w:val="both"/>
        <w:rPr>
          <w:rFonts w:ascii="Tahoma" w:eastAsia="Times New Roman" w:hAnsi="Tahoma" w:cs="Simplified Arabic" w:hint="cs"/>
          <w:sz w:val="28"/>
          <w:szCs w:val="28"/>
          <w:lang w:val="en-US"/>
        </w:rPr>
      </w:pPr>
      <w:r w:rsidRPr="00281452">
        <w:rPr>
          <w:rFonts w:ascii="Tahoma" w:eastAsia="Times New Roman" w:hAnsi="Tahoma" w:cs="Simplified Arabic" w:hint="cs"/>
          <w:b/>
          <w:bCs/>
          <w:sz w:val="28"/>
          <w:szCs w:val="28"/>
          <w:rtl/>
          <w:lang w:val="en-US"/>
        </w:rPr>
        <w:t>التاجر المصدر (المحلي):</w:t>
      </w:r>
      <w:r w:rsidRPr="00281452">
        <w:rPr>
          <w:rFonts w:ascii="Tahoma" w:eastAsia="Times New Roman" w:hAnsi="Tahoma" w:cs="Simplified Arabic" w:hint="cs"/>
          <w:sz w:val="28"/>
          <w:szCs w:val="28"/>
          <w:rtl/>
          <w:lang w:val="en-US"/>
        </w:rPr>
        <w:t xml:space="preserve"> حيث يقوم بشراء المنتجات المصنعة ومن ثم يبيعها في الخارج لحسابه الخاص.</w:t>
      </w:r>
    </w:p>
    <w:p w:rsidR="00281452" w:rsidRPr="00281452" w:rsidRDefault="00281452" w:rsidP="00E33247">
      <w:pPr>
        <w:numPr>
          <w:ilvl w:val="1"/>
          <w:numId w:val="23"/>
        </w:numPr>
        <w:bidi/>
        <w:spacing w:after="0"/>
        <w:jc w:val="both"/>
        <w:rPr>
          <w:rFonts w:ascii="Tahoma" w:eastAsia="Times New Roman" w:hAnsi="Tahoma" w:cs="Simplified Arabic" w:hint="cs"/>
          <w:sz w:val="28"/>
          <w:szCs w:val="28"/>
          <w:lang w:val="en-US"/>
        </w:rPr>
      </w:pPr>
      <w:r w:rsidRPr="00281452">
        <w:rPr>
          <w:rFonts w:ascii="Tahoma" w:eastAsia="Times New Roman" w:hAnsi="Tahoma" w:cs="Simplified Arabic" w:hint="cs"/>
          <w:b/>
          <w:bCs/>
          <w:sz w:val="28"/>
          <w:szCs w:val="28"/>
          <w:rtl/>
          <w:lang w:val="en-US"/>
        </w:rPr>
        <w:t>وكالة التصدير المحلية:</w:t>
      </w:r>
      <w:r w:rsidRPr="00281452">
        <w:rPr>
          <w:rFonts w:ascii="Tahoma" w:eastAsia="Times New Roman" w:hAnsi="Tahoma" w:cs="Simplified Arabic" w:hint="cs"/>
          <w:sz w:val="28"/>
          <w:szCs w:val="28"/>
          <w:rtl/>
          <w:lang w:val="en-US"/>
        </w:rPr>
        <w:t xml:space="preserve"> والتي تعمل على إيجاد أسواق خارجية للسلع المحلية والتفاوض مع المستوردين الأجانب وذلك لقاء عمولة معينة.</w:t>
      </w:r>
    </w:p>
    <w:p w:rsidR="00281452" w:rsidRPr="00281452" w:rsidRDefault="00281452" w:rsidP="00E33247">
      <w:pPr>
        <w:numPr>
          <w:ilvl w:val="1"/>
          <w:numId w:val="23"/>
        </w:numPr>
        <w:bidi/>
        <w:spacing w:after="0"/>
        <w:jc w:val="both"/>
        <w:rPr>
          <w:rFonts w:ascii="Tahoma" w:eastAsia="Times New Roman" w:hAnsi="Tahoma" w:cs="Simplified Arabic" w:hint="cs"/>
          <w:sz w:val="28"/>
          <w:szCs w:val="28"/>
          <w:lang w:val="en-US"/>
        </w:rPr>
      </w:pPr>
      <w:r w:rsidRPr="00281452">
        <w:rPr>
          <w:rFonts w:ascii="Tahoma" w:eastAsia="Times New Roman" w:hAnsi="Tahoma" w:cs="Simplified Arabic" w:hint="cs"/>
          <w:b/>
          <w:bCs/>
          <w:sz w:val="28"/>
          <w:szCs w:val="28"/>
          <w:rtl/>
          <w:lang w:val="en-US"/>
        </w:rPr>
        <w:t>المنظمة التعاونية:</w:t>
      </w:r>
      <w:r w:rsidRPr="00281452">
        <w:rPr>
          <w:rFonts w:ascii="Tahoma" w:eastAsia="Times New Roman" w:hAnsi="Tahoma" w:cs="Simplified Arabic" w:hint="cs"/>
          <w:sz w:val="28"/>
          <w:szCs w:val="28"/>
          <w:rtl/>
          <w:lang w:val="en-US"/>
        </w:rPr>
        <w:t xml:space="preserve"> تقوم هذه المنظمة بالأنشطة التصديرية نيابة عن عدة منتجين وتكون هذه الأنشطة تحت سيطرتها الإدارية، وغالبا ما يستعين بهذه المؤسسة المنتجين للمنتوجات الأساسية أو الأولية كالمنتوجات الزراعية والحيوانية.</w:t>
      </w:r>
    </w:p>
    <w:p w:rsidR="00281452" w:rsidRPr="00281452" w:rsidRDefault="00281452" w:rsidP="00E33247">
      <w:pPr>
        <w:numPr>
          <w:ilvl w:val="1"/>
          <w:numId w:val="23"/>
        </w:numPr>
        <w:bidi/>
        <w:spacing w:after="0"/>
        <w:jc w:val="both"/>
        <w:rPr>
          <w:rFonts w:ascii="Tahoma" w:eastAsia="Times New Roman" w:hAnsi="Tahoma" w:cs="Simplified Arabic" w:hint="cs"/>
          <w:sz w:val="28"/>
          <w:szCs w:val="28"/>
          <w:rtl/>
          <w:lang w:val="en-US"/>
        </w:rPr>
      </w:pPr>
      <w:r w:rsidRPr="00281452">
        <w:rPr>
          <w:rFonts w:ascii="Tahoma" w:eastAsia="Times New Roman" w:hAnsi="Tahoma" w:cs="Simplified Arabic" w:hint="cs"/>
          <w:b/>
          <w:bCs/>
          <w:sz w:val="28"/>
          <w:szCs w:val="28"/>
          <w:rtl/>
          <w:lang w:val="en-US"/>
        </w:rPr>
        <w:t>شركة إدارة التصدير:</w:t>
      </w:r>
      <w:r w:rsidRPr="00281452">
        <w:rPr>
          <w:rFonts w:ascii="Tahoma" w:eastAsia="Times New Roman" w:hAnsi="Tahoma" w:cs="Simplified Arabic" w:hint="cs"/>
          <w:sz w:val="28"/>
          <w:szCs w:val="28"/>
          <w:rtl/>
          <w:lang w:val="en-US"/>
        </w:rPr>
        <w:t xml:space="preserve"> حيث توافق شركة وسيطة على إدارة أنشطة التصدير للمؤسسة الوطنية مقابل مبلغ معين.</w:t>
      </w:r>
    </w:p>
    <w:p w:rsidR="00281452" w:rsidRPr="00281452" w:rsidRDefault="00281452" w:rsidP="00E33247">
      <w:pPr>
        <w:bidi/>
        <w:ind w:left="71" w:firstLine="637"/>
        <w:jc w:val="both"/>
        <w:rPr>
          <w:rFonts w:ascii="Tahoma" w:eastAsia="Times New Roman" w:hAnsi="Tahoma" w:cs="Simplified Arabic" w:hint="cs"/>
          <w:sz w:val="28"/>
          <w:szCs w:val="28"/>
          <w:rtl/>
          <w:lang w:val="en-US"/>
        </w:rPr>
      </w:pPr>
      <w:r w:rsidRPr="00281452">
        <w:rPr>
          <w:rFonts w:ascii="Tahoma" w:eastAsia="Times New Roman" w:hAnsi="Tahoma" w:cs="Simplified Arabic" w:hint="cs"/>
          <w:sz w:val="28"/>
          <w:szCs w:val="28"/>
          <w:rtl/>
          <w:lang w:val="en-US"/>
        </w:rPr>
        <w:t xml:space="preserve">وإن التصدير غير المباشر يحقق منفعتين: </w:t>
      </w:r>
    </w:p>
    <w:p w:rsidR="00281452" w:rsidRPr="00281452" w:rsidRDefault="00281452" w:rsidP="00E33247">
      <w:pPr>
        <w:numPr>
          <w:ilvl w:val="0"/>
          <w:numId w:val="24"/>
        </w:numPr>
        <w:tabs>
          <w:tab w:val="clear" w:pos="1080"/>
        </w:tabs>
        <w:bidi/>
        <w:spacing w:after="0"/>
        <w:ind w:left="97"/>
        <w:jc w:val="both"/>
        <w:rPr>
          <w:rFonts w:ascii="Tahoma" w:eastAsia="Times New Roman" w:hAnsi="Tahoma" w:cs="Simplified Arabic" w:hint="cs"/>
          <w:sz w:val="28"/>
          <w:szCs w:val="28"/>
          <w:lang w:val="en-US"/>
        </w:rPr>
      </w:pPr>
      <w:r w:rsidRPr="00281452">
        <w:rPr>
          <w:rFonts w:ascii="Tahoma" w:eastAsia="Times New Roman" w:hAnsi="Tahoma" w:cs="Simplified Arabic" w:hint="cs"/>
          <w:b/>
          <w:bCs/>
          <w:sz w:val="28"/>
          <w:szCs w:val="28"/>
          <w:rtl/>
          <w:lang w:val="en-US"/>
        </w:rPr>
        <w:t>استثمار قليل:</w:t>
      </w:r>
      <w:r w:rsidRPr="00281452">
        <w:rPr>
          <w:rFonts w:ascii="Tahoma" w:eastAsia="Times New Roman" w:hAnsi="Tahoma" w:cs="Simplified Arabic" w:hint="cs"/>
          <w:sz w:val="28"/>
          <w:szCs w:val="28"/>
          <w:rtl/>
          <w:lang w:val="en-US"/>
        </w:rPr>
        <w:t xml:space="preserve"> ذلك أن المؤسسة لا تحتاج إلى تأسيس وتطوير قسم تصدير أو فرع مبيعات دولية خاصة بها أو الاستعانة بالوكلاء الأجانب.</w:t>
      </w:r>
    </w:p>
    <w:p w:rsidR="00281452" w:rsidRPr="00281452" w:rsidRDefault="00281452" w:rsidP="00E33247">
      <w:pPr>
        <w:numPr>
          <w:ilvl w:val="0"/>
          <w:numId w:val="24"/>
        </w:numPr>
        <w:tabs>
          <w:tab w:val="clear" w:pos="1080"/>
        </w:tabs>
        <w:bidi/>
        <w:spacing w:after="0"/>
        <w:ind w:left="97"/>
        <w:jc w:val="both"/>
        <w:rPr>
          <w:rFonts w:ascii="Tahoma" w:eastAsia="Times New Roman" w:hAnsi="Tahoma" w:cs="Simplified Arabic" w:hint="cs"/>
          <w:sz w:val="28"/>
          <w:szCs w:val="28"/>
          <w:lang w:val="en-US"/>
        </w:rPr>
      </w:pPr>
      <w:r w:rsidRPr="00281452">
        <w:rPr>
          <w:rFonts w:ascii="Tahoma" w:eastAsia="Times New Roman" w:hAnsi="Tahoma" w:cs="Simplified Arabic" w:hint="cs"/>
          <w:b/>
          <w:bCs/>
          <w:sz w:val="28"/>
          <w:szCs w:val="28"/>
          <w:rtl/>
          <w:lang w:val="en-US"/>
        </w:rPr>
        <w:t>مخاطر قليلة:</w:t>
      </w:r>
      <w:r w:rsidRPr="00281452">
        <w:rPr>
          <w:rFonts w:ascii="Tahoma" w:eastAsia="Times New Roman" w:hAnsi="Tahoma" w:cs="Simplified Arabic" w:hint="cs"/>
          <w:sz w:val="28"/>
          <w:szCs w:val="28"/>
          <w:rtl/>
          <w:lang w:val="en-US"/>
        </w:rPr>
        <w:t xml:space="preserve"> حيث يقدم وسطاء التسويق الدولي معرفتهم وخدماتهم للمؤسسة الأمر الذي يقلل احتمالية اتخاذ قرارات خاصة.</w:t>
      </w:r>
    </w:p>
    <w:p w:rsidR="00281452" w:rsidRPr="00281452" w:rsidRDefault="007559E2" w:rsidP="007559E2">
      <w:pPr>
        <w:bidi/>
        <w:spacing w:after="0"/>
        <w:ind w:left="624"/>
        <w:jc w:val="both"/>
        <w:rPr>
          <w:rFonts w:ascii="Tahoma" w:eastAsia="Times New Roman" w:hAnsi="Tahoma" w:cs="Simplified Arabic" w:hint="cs"/>
          <w:sz w:val="28"/>
          <w:szCs w:val="28"/>
          <w:rtl/>
          <w:lang w:val="en-US"/>
        </w:rPr>
      </w:pPr>
      <w:r>
        <w:rPr>
          <w:rFonts w:ascii="Tahoma" w:eastAsia="Times New Roman" w:hAnsi="Tahoma" w:cs="Simplified Arabic" w:hint="cs"/>
          <w:b/>
          <w:bCs/>
          <w:sz w:val="28"/>
          <w:szCs w:val="28"/>
          <w:rtl/>
          <w:lang w:val="en-US"/>
        </w:rPr>
        <w:t>3-2-</w:t>
      </w:r>
      <w:r w:rsidR="00281452" w:rsidRPr="00281452">
        <w:rPr>
          <w:rFonts w:ascii="Tahoma" w:eastAsia="Times New Roman" w:hAnsi="Tahoma" w:cs="Simplified Arabic" w:hint="cs"/>
          <w:b/>
          <w:bCs/>
          <w:sz w:val="28"/>
          <w:szCs w:val="28"/>
          <w:rtl/>
          <w:lang w:val="en-US"/>
        </w:rPr>
        <w:t xml:space="preserve">التصدير المباشر: </w:t>
      </w:r>
      <w:r w:rsidR="00281452" w:rsidRPr="00281452">
        <w:rPr>
          <w:rFonts w:ascii="Tahoma" w:eastAsia="Times New Roman" w:hAnsi="Tahoma" w:cs="Simplified Arabic" w:hint="cs"/>
          <w:sz w:val="28"/>
          <w:szCs w:val="28"/>
          <w:rtl/>
          <w:lang w:val="en-US"/>
        </w:rPr>
        <w:t xml:space="preserve">تتحمل المؤسسة بموجب هذه الطريقة مسؤولية بيع صادراتها بنفسها مما يرافق ذلك مخاطر كبيرة أو استثمار مالي عالي غير أنها ترتبط بعائد محتمل أكبر وسيطرة </w:t>
      </w:r>
      <w:r w:rsidR="00281452" w:rsidRPr="00281452">
        <w:rPr>
          <w:rFonts w:ascii="Tahoma" w:eastAsia="Times New Roman" w:hAnsi="Tahoma" w:cs="Simplified Arabic" w:hint="cs"/>
          <w:sz w:val="28"/>
          <w:szCs w:val="28"/>
          <w:rtl/>
          <w:lang w:val="en-US"/>
        </w:rPr>
        <w:lastRenderedPageBreak/>
        <w:t xml:space="preserve">تامة على جهودها في البيع وتعامل مباشر مع المستهلكين ويمكن أن يتم ذلك من خلال عدة طرق أو قنوات: </w:t>
      </w:r>
    </w:p>
    <w:p w:rsidR="00281452" w:rsidRPr="00281452" w:rsidRDefault="00281452" w:rsidP="00E33247">
      <w:pPr>
        <w:numPr>
          <w:ilvl w:val="3"/>
          <w:numId w:val="22"/>
        </w:numPr>
        <w:tabs>
          <w:tab w:val="clear" w:pos="284"/>
          <w:tab w:val="num" w:pos="97"/>
          <w:tab w:val="right" w:pos="637"/>
        </w:tabs>
        <w:bidi/>
        <w:spacing w:after="0"/>
        <w:jc w:val="both"/>
        <w:rPr>
          <w:rFonts w:ascii="Tahoma" w:eastAsia="Times New Roman" w:hAnsi="Tahoma" w:cs="Simplified Arabic" w:hint="cs"/>
          <w:sz w:val="28"/>
          <w:szCs w:val="28"/>
          <w:rtl/>
          <w:lang w:val="en-US"/>
        </w:rPr>
      </w:pPr>
      <w:r w:rsidRPr="00281452">
        <w:rPr>
          <w:rFonts w:ascii="Tahoma" w:eastAsia="Times New Roman" w:hAnsi="Tahoma" w:cs="Simplified Arabic" w:hint="cs"/>
          <w:b/>
          <w:bCs/>
          <w:sz w:val="28"/>
          <w:szCs w:val="28"/>
          <w:rtl/>
          <w:lang w:val="en-US"/>
        </w:rPr>
        <w:t xml:space="preserve">شعبة أو قسم تصدير محلي: </w:t>
      </w:r>
      <w:r w:rsidRPr="00281452">
        <w:rPr>
          <w:rFonts w:ascii="Tahoma" w:eastAsia="Times New Roman" w:hAnsi="Tahoma" w:cs="Simplified Arabic" w:hint="cs"/>
          <w:sz w:val="28"/>
          <w:szCs w:val="28"/>
          <w:rtl/>
          <w:lang w:val="en-US"/>
        </w:rPr>
        <w:t xml:space="preserve"> حيث تخصص المؤسسة (في بلادها) قسما خاصا بعمليات التصدير وبإشراف مدير يرأس مجموعة عاملين.</w:t>
      </w:r>
    </w:p>
    <w:p w:rsidR="00281452" w:rsidRPr="00281452" w:rsidRDefault="00281452" w:rsidP="00E33247">
      <w:pPr>
        <w:bidi/>
        <w:ind w:left="44" w:firstLine="664"/>
        <w:jc w:val="both"/>
        <w:rPr>
          <w:rFonts w:ascii="Tahoma" w:eastAsia="Times New Roman" w:hAnsi="Tahoma" w:cs="Simplified Arabic" w:hint="cs"/>
          <w:sz w:val="28"/>
          <w:szCs w:val="28"/>
          <w:rtl/>
          <w:lang w:val="en-US"/>
        </w:rPr>
      </w:pPr>
      <w:r w:rsidRPr="00281452">
        <w:rPr>
          <w:rFonts w:ascii="Tahoma" w:eastAsia="Times New Roman" w:hAnsi="Tahoma" w:cs="Simplified Arabic" w:hint="cs"/>
          <w:sz w:val="28"/>
          <w:szCs w:val="28"/>
          <w:rtl/>
          <w:lang w:val="en-US"/>
        </w:rPr>
        <w:t>تنحصر مهام القسم في عمليات البيع الفعلي للمنتجات وتقديم المساعدة التسويقية للمؤسسة في مجال التصدير للأسواق الخارجية. بعبارة أخرى يختص هذا القسم بأداء كافة الأنشطة المتعلقة بعملية التصدير.</w:t>
      </w:r>
    </w:p>
    <w:p w:rsidR="00281452" w:rsidRPr="00281452" w:rsidRDefault="00281452" w:rsidP="00E33247">
      <w:pPr>
        <w:numPr>
          <w:ilvl w:val="4"/>
          <w:numId w:val="22"/>
        </w:numPr>
        <w:tabs>
          <w:tab w:val="clear" w:pos="3240"/>
          <w:tab w:val="num" w:pos="637"/>
        </w:tabs>
        <w:bidi/>
        <w:spacing w:after="0"/>
        <w:ind w:left="277"/>
        <w:jc w:val="both"/>
        <w:rPr>
          <w:rFonts w:ascii="Tahoma" w:eastAsia="Times New Roman" w:hAnsi="Tahoma" w:cs="Simplified Arabic" w:hint="cs"/>
          <w:sz w:val="28"/>
          <w:szCs w:val="28"/>
          <w:lang w:val="en-US"/>
        </w:rPr>
      </w:pPr>
      <w:r w:rsidRPr="00281452">
        <w:rPr>
          <w:rFonts w:ascii="Tahoma" w:eastAsia="Times New Roman" w:hAnsi="Tahoma" w:cs="Simplified Arabic" w:hint="cs"/>
          <w:b/>
          <w:bCs/>
          <w:sz w:val="28"/>
          <w:szCs w:val="28"/>
          <w:rtl/>
          <w:lang w:val="en-US"/>
        </w:rPr>
        <w:t xml:space="preserve">فرع الجمعيات الدولية أو الخارجية: </w:t>
      </w:r>
      <w:r w:rsidRPr="00281452">
        <w:rPr>
          <w:rFonts w:ascii="Tahoma" w:eastAsia="Times New Roman" w:hAnsi="Tahoma" w:cs="Simplified Arabic" w:hint="cs"/>
          <w:sz w:val="28"/>
          <w:szCs w:val="28"/>
          <w:rtl/>
          <w:lang w:val="en-US"/>
        </w:rPr>
        <w:t>أو ما يسمى بمفهوم المؤسسة التابعة. تسمح هذه الصيغة للمنتج أو المصنع من تحقيق حضوره وسيطرة أكبر في السوق الدولية أو الأجنبية. فبالإضافة إلى قسم التصدير أو بدونه يتخذ المشروع له فرعا (في الخارج) يختص بالمبيعات الدولية ويتعامل الفرع مع البيع والتخزين والتوزيع والترويج أي بجميع السياسات التسويقية الخاصة بالصادرات. كما يقدم الخدمة العديد من مراكز الفحص في الخارج وتتجنب هذه الصيغة وكلاء التصدير أو الاستيراد عن طريق البيع مباشرة من خلال فروع المؤسسة في الدولة الأجنبية مما يساهم في الترويج للمنتوجات بشكل كبير.</w:t>
      </w:r>
    </w:p>
    <w:p w:rsidR="00281452" w:rsidRPr="00281452" w:rsidRDefault="00281452" w:rsidP="00E33247">
      <w:pPr>
        <w:numPr>
          <w:ilvl w:val="4"/>
          <w:numId w:val="22"/>
        </w:numPr>
        <w:tabs>
          <w:tab w:val="clear" w:pos="3240"/>
          <w:tab w:val="num" w:pos="637"/>
        </w:tabs>
        <w:bidi/>
        <w:spacing w:after="0"/>
        <w:ind w:left="277"/>
        <w:jc w:val="both"/>
        <w:rPr>
          <w:rFonts w:ascii="Tahoma" w:eastAsia="Times New Roman" w:hAnsi="Tahoma" w:cs="Simplified Arabic" w:hint="cs"/>
          <w:sz w:val="28"/>
          <w:szCs w:val="28"/>
          <w:lang w:val="en-US"/>
        </w:rPr>
      </w:pPr>
      <w:r w:rsidRPr="00281452">
        <w:rPr>
          <w:rFonts w:ascii="Tahoma" w:eastAsia="Times New Roman" w:hAnsi="Tahoma" w:cs="Simplified Arabic" w:hint="cs"/>
          <w:b/>
          <w:bCs/>
          <w:sz w:val="28"/>
          <w:szCs w:val="28"/>
          <w:rtl/>
          <w:lang w:val="en-US"/>
        </w:rPr>
        <w:t xml:space="preserve">ممثلي مبيعات التصدير المتجولين: </w:t>
      </w:r>
      <w:r w:rsidRPr="00281452">
        <w:rPr>
          <w:rFonts w:ascii="Tahoma" w:eastAsia="Times New Roman" w:hAnsi="Tahoma" w:cs="Simplified Arabic" w:hint="cs"/>
          <w:sz w:val="28"/>
          <w:szCs w:val="28"/>
          <w:rtl/>
          <w:lang w:val="en-US"/>
        </w:rPr>
        <w:t>وهنا ترسل المؤسسة ممثلين مندوبين عنها إلى الدول الأخرى بغرض التعريف بمنتجاتها أو التفاوض وعقد الصفقات التجارية مع الجهات المستفيدة، وغالبا ما يناسب هذا العمل المنتوجات كبيرة الحجم كبيع وسائط النقل الجوية والبحرية والبريد أو السلع الإنتاجية الكبيرة ونحو ذلك.</w:t>
      </w:r>
    </w:p>
    <w:p w:rsidR="00281452" w:rsidRPr="00281452" w:rsidRDefault="00281452" w:rsidP="00E33247">
      <w:pPr>
        <w:numPr>
          <w:ilvl w:val="4"/>
          <w:numId w:val="22"/>
        </w:numPr>
        <w:tabs>
          <w:tab w:val="clear" w:pos="3240"/>
          <w:tab w:val="num" w:pos="637"/>
        </w:tabs>
        <w:bidi/>
        <w:spacing w:after="0"/>
        <w:ind w:left="277"/>
        <w:jc w:val="both"/>
        <w:rPr>
          <w:rFonts w:ascii="Tahoma" w:eastAsia="Times New Roman" w:hAnsi="Tahoma" w:cs="Simplified Arabic" w:hint="cs"/>
          <w:sz w:val="28"/>
          <w:szCs w:val="28"/>
          <w:rtl/>
          <w:lang w:val="en-US"/>
        </w:rPr>
      </w:pPr>
      <w:r w:rsidRPr="00281452">
        <w:rPr>
          <w:rFonts w:ascii="Tahoma" w:eastAsia="Times New Roman" w:hAnsi="Tahoma" w:cs="Simplified Arabic" w:hint="cs"/>
          <w:b/>
          <w:bCs/>
          <w:sz w:val="28"/>
          <w:szCs w:val="28"/>
          <w:rtl/>
          <w:lang w:val="en-US"/>
        </w:rPr>
        <w:t xml:space="preserve">الوكلاء أو الموزعين الأجانب: </w:t>
      </w:r>
      <w:r w:rsidRPr="00281452">
        <w:rPr>
          <w:rFonts w:ascii="Tahoma" w:eastAsia="Times New Roman" w:hAnsi="Tahoma" w:cs="Simplified Arabic" w:hint="cs"/>
          <w:sz w:val="28"/>
          <w:szCs w:val="28"/>
          <w:rtl/>
          <w:lang w:val="en-US"/>
        </w:rPr>
        <w:t>يمكن أن تتعاقد المؤسسة مع وكلاء أو موزعين أجانب لغرض بيع منتوجاتها بالنيابة عن المؤسسة ومن أجل ذلك يمنح الوكلاء الحقوق الخاصة التي تتيح لهم إمكانية تمثيل المؤسسة في بلادهم.</w:t>
      </w:r>
    </w:p>
    <w:p w:rsidR="00281452" w:rsidRPr="00281452" w:rsidRDefault="00281452" w:rsidP="00E33247">
      <w:pPr>
        <w:bidi/>
        <w:ind w:firstLine="708"/>
        <w:jc w:val="both"/>
        <w:rPr>
          <w:rFonts w:ascii="Tahoma" w:eastAsia="Times New Roman" w:hAnsi="Tahoma" w:cs="Simplified Arabic" w:hint="cs"/>
          <w:sz w:val="28"/>
          <w:szCs w:val="28"/>
          <w:rtl/>
          <w:lang w:val="en-US" w:bidi="ar-DZ"/>
        </w:rPr>
      </w:pPr>
      <w:r w:rsidRPr="00281452">
        <w:rPr>
          <w:rFonts w:ascii="Tahoma" w:eastAsia="Times New Roman" w:hAnsi="Tahoma" w:cs="Simplified Arabic" w:hint="cs"/>
          <w:sz w:val="28"/>
          <w:szCs w:val="28"/>
          <w:rtl/>
          <w:lang w:val="en-US" w:bidi="ar-DZ"/>
        </w:rPr>
        <w:t>تعد أهمية البيع بالسوق المحلي دليل نجاح المؤسسات في نشاطها الإنتاجي والتسويقي، وبمقابل ذلك تعتبر عملية البيع بالسوق الخارجي</w:t>
      </w:r>
      <w:r w:rsidRPr="00281452">
        <w:rPr>
          <w:rFonts w:ascii="Tahoma" w:eastAsia="Times New Roman" w:hAnsi="Tahoma" w:cs="Simplified Arabic" w:hint="eastAsia"/>
          <w:sz w:val="28"/>
          <w:szCs w:val="28"/>
          <w:rtl/>
          <w:lang w:val="en-US" w:bidi="ar-DZ"/>
        </w:rPr>
        <w:t>ة</w:t>
      </w:r>
      <w:r w:rsidRPr="00281452">
        <w:rPr>
          <w:rFonts w:ascii="Tahoma" w:eastAsia="Times New Roman" w:hAnsi="Tahoma" w:cs="Simplified Arabic" w:hint="cs"/>
          <w:sz w:val="28"/>
          <w:szCs w:val="28"/>
          <w:rtl/>
          <w:lang w:val="en-US" w:bidi="ar-DZ"/>
        </w:rPr>
        <w:t xml:space="preserve"> (التصدير) قمة هذا النجاح، حيث يعني القدرة على المنافسة رغم الاعتبارات الخاصة والحواجز الكثيرة التي تعترض نشاط التصدير والعمل بالأسواق الخارجية، وكذلك لما يحققه التصدير من عوائد طويلة الأجل.</w:t>
      </w:r>
    </w:p>
    <w:p w:rsidR="007559E2" w:rsidRPr="007559E2" w:rsidRDefault="007559E2" w:rsidP="00E33247">
      <w:pPr>
        <w:autoSpaceDE w:val="0"/>
        <w:bidi/>
        <w:ind w:firstLine="708"/>
        <w:jc w:val="both"/>
        <w:rPr>
          <w:rFonts w:ascii="Tahoma" w:eastAsia="Times New Roman" w:hAnsi="Tahoma" w:cs="Simplified Arabic" w:hint="cs"/>
          <w:b/>
          <w:bCs/>
          <w:sz w:val="28"/>
          <w:szCs w:val="28"/>
          <w:rtl/>
          <w:lang w:val="en-US" w:bidi="ar-DZ"/>
        </w:rPr>
      </w:pPr>
      <w:r w:rsidRPr="007559E2">
        <w:rPr>
          <w:rFonts w:ascii="Tahoma" w:eastAsia="Times New Roman" w:hAnsi="Tahoma" w:cs="Simplified Arabic" w:hint="cs"/>
          <w:b/>
          <w:bCs/>
          <w:sz w:val="28"/>
          <w:szCs w:val="28"/>
          <w:rtl/>
          <w:lang w:val="en-US" w:bidi="ar-DZ"/>
        </w:rPr>
        <w:lastRenderedPageBreak/>
        <w:t>4-أهمية التصدير:</w:t>
      </w:r>
    </w:p>
    <w:p w:rsidR="00281452" w:rsidRPr="00281452" w:rsidRDefault="00281452" w:rsidP="007559E2">
      <w:pPr>
        <w:autoSpaceDE w:val="0"/>
        <w:bidi/>
        <w:ind w:firstLine="708"/>
        <w:jc w:val="both"/>
        <w:rPr>
          <w:rFonts w:ascii="Tahoma" w:eastAsia="Times New Roman" w:hAnsi="Tahoma" w:cs="Simplified Arabic" w:hint="cs"/>
          <w:sz w:val="28"/>
          <w:szCs w:val="28"/>
          <w:rtl/>
          <w:lang w:val="en-US" w:bidi="ar-DZ"/>
        </w:rPr>
      </w:pPr>
      <w:r w:rsidRPr="00281452">
        <w:rPr>
          <w:rFonts w:ascii="Tahoma" w:eastAsia="Times New Roman" w:hAnsi="Tahoma" w:cs="Simplified Arabic" w:hint="cs"/>
          <w:sz w:val="28"/>
          <w:szCs w:val="28"/>
          <w:rtl/>
          <w:lang w:val="en-US" w:bidi="ar-DZ"/>
        </w:rPr>
        <w:t>لقد كان وما يزال التصدير أحد أهم العوامل التي جعلت من اقتصاديات عدد من الدول النامية في مصاف الدول الصناعية والمتقدمة- الدول الصناعية الجديدة (دول جنوب شرق آسيا وبعض دول أمريكا اللاتينية)، من خلال تراكم الثروة وتمويل المشروعات وبناء المرافق والتجهيزات وغيرها من مظاهر النهضة الاقتصادية التي تشهدها هذه الدول، وفي المرحلة الحالية والمستقبلية تزداد أهمية تصدير المنتجات الوطنية لدرجة تجعل منه ضرورة جديرة بالتحقيق، وذلك لاعتبارات كثيرة من أهمها</w:t>
      </w:r>
      <w:r w:rsidRPr="00281452">
        <w:rPr>
          <w:rFonts w:ascii="ZWAdobeF" w:eastAsia="Times New Roman" w:hAnsi="ZWAdobeF" w:cs="Simplified Arabic"/>
          <w:sz w:val="2"/>
          <w:szCs w:val="28"/>
          <w:lang w:val="en-US" w:bidi="ar-DZ"/>
        </w:rPr>
        <w:t>TP</w:t>
      </w:r>
      <w:r w:rsidRPr="00281452">
        <w:rPr>
          <w:rFonts w:ascii="Tahoma" w:eastAsia="Times New Roman" w:hAnsi="Tahoma" w:cs="Simplified Arabic" w:hint="cs"/>
          <w:sz w:val="28"/>
          <w:szCs w:val="28"/>
          <w:rtl/>
          <w:lang w:val="en-US" w:bidi="ar-DZ"/>
        </w:rPr>
        <w:t xml:space="preserve">:  </w:t>
      </w:r>
      <w:r w:rsidR="007559E2">
        <w:rPr>
          <w:rFonts w:ascii="Times New Roman" w:eastAsia="Times New Roman" w:hAnsi="Times New Roman" w:cs="Times New Roman"/>
          <w:sz w:val="28"/>
          <w:szCs w:val="28"/>
          <w:rtl/>
          <w:lang w:val="en-US" w:bidi="ar-DZ"/>
        </w:rPr>
        <w:t>(</w:t>
      </w:r>
      <w:r w:rsidR="007559E2">
        <w:rPr>
          <w:rFonts w:ascii="Tahoma" w:eastAsia="Times New Roman" w:hAnsi="Tahoma" w:cs="Simplified Arabic" w:hint="cs"/>
          <w:sz w:val="28"/>
          <w:szCs w:val="28"/>
          <w:rtl/>
          <w:lang w:val="en-US" w:bidi="ar-DZ"/>
        </w:rPr>
        <w:t>8</w:t>
      </w:r>
      <w:r w:rsidR="007559E2">
        <w:rPr>
          <w:rFonts w:ascii="Times New Roman" w:eastAsia="Times New Roman" w:hAnsi="Times New Roman" w:cs="Times New Roman"/>
          <w:sz w:val="28"/>
          <w:szCs w:val="28"/>
          <w:rtl/>
          <w:lang w:val="en-US" w:bidi="ar-DZ"/>
        </w:rPr>
        <w:t>)</w:t>
      </w:r>
      <w:r w:rsidRPr="00281452">
        <w:rPr>
          <w:rFonts w:ascii="Tahoma" w:eastAsia="Times New Roman" w:hAnsi="Tahoma" w:cs="Simplified Arabic" w:hint="cs"/>
          <w:sz w:val="28"/>
          <w:szCs w:val="28"/>
          <w:rtl/>
          <w:lang w:val="en-US" w:bidi="ar-DZ"/>
        </w:rPr>
        <w:t xml:space="preserve"> </w:t>
      </w:r>
    </w:p>
    <w:p w:rsidR="00281452" w:rsidRPr="00281452" w:rsidRDefault="00281452" w:rsidP="00E33247">
      <w:pPr>
        <w:numPr>
          <w:ilvl w:val="2"/>
          <w:numId w:val="21"/>
        </w:numPr>
        <w:tabs>
          <w:tab w:val="clear" w:pos="2340"/>
          <w:tab w:val="num" w:pos="611"/>
        </w:tabs>
        <w:bidi/>
        <w:spacing w:after="0"/>
        <w:ind w:left="251" w:firstLine="0"/>
        <w:jc w:val="both"/>
        <w:rPr>
          <w:rFonts w:ascii="Tahoma" w:eastAsia="Times New Roman" w:hAnsi="Tahoma" w:cs="Simplified Arabic" w:hint="cs"/>
          <w:sz w:val="28"/>
          <w:szCs w:val="28"/>
          <w:rtl/>
          <w:lang w:val="en-US" w:bidi="ar-DZ"/>
        </w:rPr>
      </w:pPr>
      <w:r w:rsidRPr="00281452">
        <w:rPr>
          <w:rFonts w:ascii="Tahoma" w:eastAsia="Times New Roman" w:hAnsi="Tahoma" w:cs="Simplified Arabic" w:hint="cs"/>
          <w:sz w:val="28"/>
          <w:szCs w:val="28"/>
          <w:rtl/>
          <w:lang w:val="en-US" w:bidi="ar-DZ"/>
        </w:rPr>
        <w:t>التصدير هو امتداد طبيعي للتوسع في مشروعات الإنتاج، وإلا فإن السوق المحلي المحدود، سيقف حائلا دون استمرار هذا التوسع.</w:t>
      </w:r>
    </w:p>
    <w:p w:rsidR="00281452" w:rsidRPr="00281452" w:rsidRDefault="00281452" w:rsidP="00E33247">
      <w:pPr>
        <w:numPr>
          <w:ilvl w:val="2"/>
          <w:numId w:val="21"/>
        </w:numPr>
        <w:tabs>
          <w:tab w:val="clear" w:pos="2340"/>
          <w:tab w:val="num" w:pos="611"/>
        </w:tabs>
        <w:bidi/>
        <w:spacing w:after="0"/>
        <w:ind w:left="251" w:firstLine="0"/>
        <w:jc w:val="both"/>
        <w:rPr>
          <w:rFonts w:ascii="Tahoma" w:eastAsia="Times New Roman" w:hAnsi="Tahoma" w:cs="Simplified Arabic" w:hint="cs"/>
          <w:sz w:val="28"/>
          <w:szCs w:val="28"/>
          <w:lang w:val="en-US" w:bidi="ar-DZ"/>
        </w:rPr>
      </w:pPr>
      <w:r w:rsidRPr="00281452">
        <w:rPr>
          <w:rFonts w:ascii="Tahoma" w:eastAsia="Times New Roman" w:hAnsi="Tahoma" w:cs="Simplified Arabic" w:hint="cs"/>
          <w:sz w:val="28"/>
          <w:szCs w:val="28"/>
          <w:rtl/>
          <w:lang w:val="en-US" w:bidi="ar-DZ"/>
        </w:rPr>
        <w:t>التصدير هو المخرج مما تعاني منه الكثير من المؤسسات من فائض في طاقات الإنتاج وفي المخزون نتيجة لمعوقات التسويق المحلي.</w:t>
      </w:r>
    </w:p>
    <w:p w:rsidR="00281452" w:rsidRPr="00281452" w:rsidRDefault="00281452" w:rsidP="00E33247">
      <w:pPr>
        <w:numPr>
          <w:ilvl w:val="2"/>
          <w:numId w:val="21"/>
        </w:numPr>
        <w:tabs>
          <w:tab w:val="clear" w:pos="2340"/>
          <w:tab w:val="num" w:pos="611"/>
        </w:tabs>
        <w:bidi/>
        <w:spacing w:after="0"/>
        <w:ind w:left="251" w:firstLine="0"/>
        <w:jc w:val="both"/>
        <w:rPr>
          <w:rFonts w:ascii="Tahoma" w:eastAsia="Times New Roman" w:hAnsi="Tahoma" w:cs="Simplified Arabic" w:hint="cs"/>
          <w:sz w:val="28"/>
          <w:szCs w:val="28"/>
          <w:lang w:val="en-US" w:bidi="ar-DZ"/>
        </w:rPr>
      </w:pPr>
      <w:r w:rsidRPr="00281452">
        <w:rPr>
          <w:rFonts w:ascii="Tahoma" w:eastAsia="Times New Roman" w:hAnsi="Tahoma" w:cs="Simplified Arabic" w:hint="cs"/>
          <w:sz w:val="28"/>
          <w:szCs w:val="28"/>
          <w:rtl/>
          <w:lang w:val="en-US" w:bidi="ar-DZ"/>
        </w:rPr>
        <w:t>إن تنويع الصادرات، فضلا عن كونه هدفا بحد ذاته، يزيد من تنوع مصادر الدخل الوطني ويدعم الميزان التجاري، ويجلب العملات الأجنبية ويزيد من فرص تشغيل العمالة الوطنية.</w:t>
      </w:r>
    </w:p>
    <w:p w:rsidR="00281452" w:rsidRPr="00281452" w:rsidRDefault="00281452" w:rsidP="00E33247">
      <w:pPr>
        <w:numPr>
          <w:ilvl w:val="2"/>
          <w:numId w:val="21"/>
        </w:numPr>
        <w:tabs>
          <w:tab w:val="clear" w:pos="2340"/>
          <w:tab w:val="num" w:pos="611"/>
        </w:tabs>
        <w:bidi/>
        <w:spacing w:after="0"/>
        <w:ind w:left="251" w:firstLine="0"/>
        <w:jc w:val="both"/>
        <w:rPr>
          <w:rFonts w:ascii="Tahoma" w:eastAsia="Times New Roman" w:hAnsi="Tahoma" w:cs="Simplified Arabic" w:hint="cs"/>
          <w:sz w:val="28"/>
          <w:szCs w:val="28"/>
          <w:lang w:val="en-US" w:bidi="ar-DZ"/>
        </w:rPr>
      </w:pPr>
      <w:r w:rsidRPr="00281452">
        <w:rPr>
          <w:rFonts w:ascii="Tahoma" w:eastAsia="Times New Roman" w:hAnsi="Tahoma" w:cs="Simplified Arabic" w:hint="cs"/>
          <w:sz w:val="28"/>
          <w:szCs w:val="28"/>
          <w:rtl/>
          <w:lang w:val="en-US" w:bidi="ar-DZ"/>
        </w:rPr>
        <w:t>تزداد ضرورة التصدير مع كون المؤسسات الوطنية تعتمد إلى حد كبير على استيراد الخامات والمواد والمعدات من الخارج، وهذا الاستيراد ينبغي أن يقابله تصدير للمنتجات لتعويض آثار التمويل بالعملات القابلة للتحويل.</w:t>
      </w:r>
    </w:p>
    <w:p w:rsidR="00281452" w:rsidRPr="00281452" w:rsidRDefault="00281452" w:rsidP="00E33247">
      <w:pPr>
        <w:numPr>
          <w:ilvl w:val="2"/>
          <w:numId w:val="21"/>
        </w:numPr>
        <w:tabs>
          <w:tab w:val="clear" w:pos="2340"/>
          <w:tab w:val="num" w:pos="611"/>
        </w:tabs>
        <w:bidi/>
        <w:spacing w:after="0"/>
        <w:ind w:left="251" w:firstLine="0"/>
        <w:jc w:val="both"/>
        <w:rPr>
          <w:rFonts w:ascii="Tahoma" w:eastAsia="Times New Roman" w:hAnsi="Tahoma" w:cs="Simplified Arabic" w:hint="cs"/>
          <w:sz w:val="28"/>
          <w:szCs w:val="28"/>
          <w:lang w:val="en-US"/>
        </w:rPr>
      </w:pPr>
      <w:r w:rsidRPr="00281452">
        <w:rPr>
          <w:rFonts w:ascii="Tahoma" w:eastAsia="Times New Roman" w:hAnsi="Tahoma" w:cs="Simplified Arabic" w:hint="cs"/>
          <w:sz w:val="28"/>
          <w:szCs w:val="28"/>
          <w:rtl/>
          <w:lang w:val="en-US" w:bidi="ar-DZ"/>
        </w:rPr>
        <w:t>مواجهة ظاهرة الشركات المتعددة الجنسيات ودورها في الاستحواذ على أكبر نصيب في حجم التجارة الدولية.</w:t>
      </w:r>
    </w:p>
    <w:p w:rsidR="00281452" w:rsidRPr="00281452" w:rsidRDefault="00281452" w:rsidP="00E33247">
      <w:pPr>
        <w:numPr>
          <w:ilvl w:val="2"/>
          <w:numId w:val="21"/>
        </w:numPr>
        <w:tabs>
          <w:tab w:val="clear" w:pos="2340"/>
          <w:tab w:val="num" w:pos="611"/>
        </w:tabs>
        <w:bidi/>
        <w:spacing w:after="0"/>
        <w:ind w:left="251" w:firstLine="0"/>
        <w:jc w:val="both"/>
        <w:rPr>
          <w:rFonts w:ascii="Tahoma" w:eastAsia="Times New Roman" w:hAnsi="Tahoma" w:cs="Simplified Arabic" w:hint="cs"/>
          <w:sz w:val="28"/>
          <w:szCs w:val="28"/>
          <w:rtl/>
          <w:lang w:val="en-US"/>
        </w:rPr>
      </w:pPr>
      <w:r w:rsidRPr="00281452">
        <w:rPr>
          <w:rFonts w:ascii="Tahoma" w:eastAsia="Times New Roman" w:hAnsi="Tahoma" w:cs="Simplified Arabic" w:hint="cs"/>
          <w:sz w:val="28"/>
          <w:szCs w:val="28"/>
          <w:rtl/>
          <w:lang w:val="en-US" w:bidi="ar-DZ"/>
        </w:rPr>
        <w:t>مواجهة التطورات التي شهدتها الأسواق المحلية والعالمية والمنافسة بين الدول المتقدمة وسعي الشركات المتزايد لفتح المزيد من الأسواق الخارجية لتستطيع الصمود في وجه المنافسة القوية.</w:t>
      </w:r>
    </w:p>
    <w:p w:rsidR="00281452" w:rsidRPr="00281452" w:rsidRDefault="00281452" w:rsidP="007559E2">
      <w:pPr>
        <w:autoSpaceDE w:val="0"/>
        <w:bidi/>
        <w:ind w:left="71" w:firstLine="637"/>
        <w:jc w:val="both"/>
        <w:rPr>
          <w:rFonts w:ascii="Tahoma" w:eastAsia="Times New Roman" w:hAnsi="Tahoma" w:cs="Simplified Arabic" w:hint="cs"/>
          <w:b/>
          <w:bCs/>
          <w:sz w:val="28"/>
          <w:szCs w:val="28"/>
          <w:rtl/>
        </w:rPr>
      </w:pPr>
      <w:r w:rsidRPr="00281452">
        <w:rPr>
          <w:rFonts w:ascii="Tahoma" w:eastAsia="Times New Roman" w:hAnsi="Tahoma" w:cs="Simplified Arabic" w:hint="cs"/>
          <w:sz w:val="28"/>
          <w:szCs w:val="28"/>
          <w:rtl/>
        </w:rPr>
        <w:t>إن المؤسسات تسعى إلى فتح أسواق جديدة والبحث عن الفرص التسويقية في الأسواق الخارجية وذلك من خلال تكييف السلع والخدمات بما ينسجم وحاجات السوق المستهدفة وذلك بهدف</w:t>
      </w:r>
      <w:r w:rsidRPr="00281452">
        <w:rPr>
          <w:rFonts w:ascii="ZWAdobeF" w:eastAsia="Times New Roman" w:hAnsi="ZWAdobeF" w:cs="Simplified Arabic"/>
          <w:sz w:val="2"/>
          <w:szCs w:val="28"/>
        </w:rPr>
        <w:t>TP</w:t>
      </w:r>
      <w:r w:rsidRPr="00281452">
        <w:rPr>
          <w:rFonts w:ascii="Tahoma" w:eastAsia="Times New Roman" w:hAnsi="Tahoma" w:cs="Simplified Arabic" w:hint="cs"/>
          <w:b/>
          <w:bCs/>
          <w:sz w:val="28"/>
          <w:szCs w:val="28"/>
          <w:rtl/>
        </w:rPr>
        <w:t xml:space="preserve">: </w:t>
      </w:r>
    </w:p>
    <w:p w:rsidR="00281452" w:rsidRPr="00281452" w:rsidRDefault="00281452" w:rsidP="00E33247">
      <w:pPr>
        <w:numPr>
          <w:ilvl w:val="1"/>
          <w:numId w:val="20"/>
        </w:numPr>
        <w:tabs>
          <w:tab w:val="clear" w:pos="360"/>
          <w:tab w:val="num" w:pos="0"/>
        </w:tabs>
        <w:bidi/>
        <w:spacing w:after="0"/>
        <w:ind w:left="0" w:firstLine="0"/>
        <w:jc w:val="both"/>
        <w:rPr>
          <w:rFonts w:ascii="Tahoma" w:eastAsia="Times New Roman" w:hAnsi="Tahoma" w:cs="Simplified Arabic" w:hint="cs"/>
          <w:sz w:val="28"/>
          <w:szCs w:val="28"/>
          <w:rtl/>
        </w:rPr>
      </w:pPr>
      <w:r w:rsidRPr="00281452">
        <w:rPr>
          <w:rFonts w:ascii="Tahoma" w:eastAsia="Times New Roman" w:hAnsi="Tahoma" w:cs="Simplified Arabic" w:hint="cs"/>
          <w:sz w:val="28"/>
          <w:szCs w:val="28"/>
          <w:rtl/>
        </w:rPr>
        <w:t>زيادة كمية المبيعات والأرباح.</w:t>
      </w:r>
    </w:p>
    <w:p w:rsidR="00281452" w:rsidRPr="00281452" w:rsidRDefault="00281452" w:rsidP="00E33247">
      <w:pPr>
        <w:numPr>
          <w:ilvl w:val="1"/>
          <w:numId w:val="20"/>
        </w:numPr>
        <w:tabs>
          <w:tab w:val="clear" w:pos="360"/>
          <w:tab w:val="num" w:pos="0"/>
        </w:tabs>
        <w:bidi/>
        <w:spacing w:after="0"/>
        <w:ind w:left="0" w:firstLine="0"/>
        <w:jc w:val="both"/>
        <w:rPr>
          <w:rFonts w:ascii="Tahoma" w:eastAsia="Times New Roman" w:hAnsi="Tahoma" w:cs="Simplified Arabic" w:hint="cs"/>
          <w:sz w:val="28"/>
          <w:szCs w:val="28"/>
          <w:lang w:val="en-US" w:bidi="ar-DZ"/>
        </w:rPr>
      </w:pPr>
      <w:r w:rsidRPr="00281452">
        <w:rPr>
          <w:rFonts w:ascii="Tahoma" w:eastAsia="Times New Roman" w:hAnsi="Tahoma" w:cs="Simplified Arabic" w:hint="cs"/>
          <w:sz w:val="28"/>
          <w:szCs w:val="28"/>
          <w:rtl/>
        </w:rPr>
        <w:t>دخول أسواق جديدة.</w:t>
      </w:r>
    </w:p>
    <w:p w:rsidR="00281452" w:rsidRPr="00281452" w:rsidRDefault="00281452" w:rsidP="00E33247">
      <w:pPr>
        <w:numPr>
          <w:ilvl w:val="1"/>
          <w:numId w:val="20"/>
        </w:numPr>
        <w:tabs>
          <w:tab w:val="clear" w:pos="360"/>
          <w:tab w:val="num" w:pos="0"/>
        </w:tabs>
        <w:bidi/>
        <w:spacing w:after="0"/>
        <w:ind w:left="0" w:firstLine="0"/>
        <w:jc w:val="both"/>
        <w:rPr>
          <w:rFonts w:ascii="Tahoma" w:eastAsia="Times New Roman" w:hAnsi="Tahoma" w:cs="Simplified Arabic" w:hint="cs"/>
          <w:sz w:val="28"/>
          <w:szCs w:val="28"/>
          <w:lang w:val="en-US" w:bidi="ar-DZ"/>
        </w:rPr>
      </w:pPr>
      <w:r w:rsidRPr="00281452">
        <w:rPr>
          <w:rFonts w:ascii="Tahoma" w:eastAsia="Times New Roman" w:hAnsi="Tahoma" w:cs="Simplified Arabic" w:hint="cs"/>
          <w:sz w:val="28"/>
          <w:szCs w:val="28"/>
          <w:rtl/>
        </w:rPr>
        <w:t>محاولة النمو السريع في الأسواق الجديدة.</w:t>
      </w:r>
    </w:p>
    <w:p w:rsidR="00281452" w:rsidRPr="00281452" w:rsidRDefault="00281452" w:rsidP="00E33247">
      <w:pPr>
        <w:numPr>
          <w:ilvl w:val="1"/>
          <w:numId w:val="20"/>
        </w:numPr>
        <w:tabs>
          <w:tab w:val="clear" w:pos="360"/>
          <w:tab w:val="num" w:pos="0"/>
        </w:tabs>
        <w:bidi/>
        <w:spacing w:after="0"/>
        <w:ind w:left="0" w:firstLine="0"/>
        <w:jc w:val="both"/>
        <w:rPr>
          <w:rFonts w:ascii="Tahoma" w:eastAsia="Times New Roman" w:hAnsi="Tahoma" w:cs="Simplified Arabic" w:hint="cs"/>
          <w:sz w:val="28"/>
          <w:szCs w:val="28"/>
          <w:lang w:val="en-US" w:bidi="ar-DZ"/>
        </w:rPr>
      </w:pPr>
      <w:r w:rsidRPr="00281452">
        <w:rPr>
          <w:rFonts w:ascii="Tahoma" w:eastAsia="Times New Roman" w:hAnsi="Tahoma" w:cs="Simplified Arabic" w:hint="cs"/>
          <w:sz w:val="28"/>
          <w:szCs w:val="28"/>
          <w:rtl/>
          <w:lang w:val="en-US"/>
        </w:rPr>
        <w:lastRenderedPageBreak/>
        <w:t>تحقيق عائدات كبيرة.</w:t>
      </w:r>
    </w:p>
    <w:p w:rsidR="00281452" w:rsidRPr="00281452" w:rsidRDefault="00281452" w:rsidP="00E33247">
      <w:pPr>
        <w:numPr>
          <w:ilvl w:val="1"/>
          <w:numId w:val="20"/>
        </w:numPr>
        <w:tabs>
          <w:tab w:val="clear" w:pos="360"/>
          <w:tab w:val="num" w:pos="0"/>
        </w:tabs>
        <w:bidi/>
        <w:spacing w:after="0"/>
        <w:ind w:left="0" w:firstLine="0"/>
        <w:jc w:val="both"/>
        <w:rPr>
          <w:rFonts w:ascii="Tahoma" w:eastAsia="Times New Roman" w:hAnsi="Tahoma" w:cs="Simplified Arabic" w:hint="cs"/>
          <w:sz w:val="28"/>
          <w:szCs w:val="28"/>
          <w:lang w:val="en-US" w:bidi="ar-DZ"/>
        </w:rPr>
      </w:pPr>
      <w:r w:rsidRPr="00281452">
        <w:rPr>
          <w:rFonts w:ascii="Tahoma" w:eastAsia="Times New Roman" w:hAnsi="Tahoma" w:cs="Simplified Arabic" w:hint="cs"/>
          <w:sz w:val="28"/>
          <w:szCs w:val="28"/>
          <w:rtl/>
          <w:lang w:val="en-US"/>
        </w:rPr>
        <w:t>الحصول على العملة الأجنبية.</w:t>
      </w:r>
    </w:p>
    <w:p w:rsidR="00281452" w:rsidRPr="00281452" w:rsidRDefault="00281452" w:rsidP="00E33247">
      <w:pPr>
        <w:numPr>
          <w:ilvl w:val="1"/>
          <w:numId w:val="20"/>
        </w:numPr>
        <w:tabs>
          <w:tab w:val="clear" w:pos="360"/>
          <w:tab w:val="num" w:pos="0"/>
        </w:tabs>
        <w:bidi/>
        <w:spacing w:after="0"/>
        <w:ind w:left="0" w:firstLine="0"/>
        <w:jc w:val="both"/>
        <w:rPr>
          <w:rFonts w:ascii="Tahoma" w:eastAsia="Times New Roman" w:hAnsi="Tahoma" w:cs="Simplified Arabic" w:hint="cs"/>
          <w:sz w:val="28"/>
          <w:szCs w:val="28"/>
          <w:lang w:val="en-US" w:bidi="ar-DZ"/>
        </w:rPr>
      </w:pPr>
      <w:r w:rsidRPr="00281452">
        <w:rPr>
          <w:rFonts w:ascii="Tahoma" w:eastAsia="Times New Roman" w:hAnsi="Tahoma" w:cs="Simplified Arabic" w:hint="cs"/>
          <w:sz w:val="28"/>
          <w:szCs w:val="28"/>
          <w:rtl/>
          <w:lang w:val="en-US"/>
        </w:rPr>
        <w:t>المحافظة على الميزان التجاري.</w:t>
      </w:r>
    </w:p>
    <w:p w:rsidR="00281452" w:rsidRPr="00281452" w:rsidRDefault="00281452" w:rsidP="00E33247">
      <w:pPr>
        <w:numPr>
          <w:ilvl w:val="1"/>
          <w:numId w:val="20"/>
        </w:numPr>
        <w:tabs>
          <w:tab w:val="clear" w:pos="360"/>
          <w:tab w:val="num" w:pos="0"/>
        </w:tabs>
        <w:bidi/>
        <w:spacing w:after="0"/>
        <w:ind w:left="0" w:firstLine="0"/>
        <w:jc w:val="both"/>
        <w:rPr>
          <w:rFonts w:ascii="Tahoma" w:hAnsi="Tahoma" w:cs="Simplified Arabic" w:hint="cs"/>
          <w:sz w:val="28"/>
          <w:szCs w:val="28"/>
          <w:lang w:val="en-US"/>
        </w:rPr>
      </w:pPr>
      <w:r w:rsidRPr="00281452">
        <w:rPr>
          <w:rFonts w:ascii="Tahoma" w:eastAsia="Times New Roman" w:hAnsi="Tahoma" w:cs="Simplified Arabic" w:hint="cs"/>
          <w:sz w:val="28"/>
          <w:szCs w:val="28"/>
          <w:rtl/>
          <w:lang w:val="en-US"/>
        </w:rPr>
        <w:t>التخلص من المنافسة على مستوى السوق المحلية.</w:t>
      </w:r>
    </w:p>
    <w:p w:rsidR="007559E2" w:rsidRPr="007559E2" w:rsidRDefault="00281452" w:rsidP="007559E2">
      <w:pPr>
        <w:numPr>
          <w:ilvl w:val="0"/>
          <w:numId w:val="17"/>
        </w:numPr>
        <w:tabs>
          <w:tab w:val="clear" w:pos="1466"/>
          <w:tab w:val="num" w:pos="430"/>
        </w:tabs>
        <w:autoSpaceDE w:val="0"/>
        <w:autoSpaceDN w:val="0"/>
        <w:bidi/>
        <w:adjustRightInd w:val="0"/>
        <w:spacing w:before="120" w:after="120"/>
        <w:ind w:left="430" w:firstLine="0"/>
        <w:jc w:val="both"/>
        <w:rPr>
          <w:rFonts w:ascii="Traditional Arabic" w:cs="Simplified Arabic" w:hint="cs"/>
          <w:sz w:val="28"/>
          <w:szCs w:val="28"/>
          <w:lang w:bidi="ar-DZ"/>
        </w:rPr>
      </w:pPr>
      <w:r w:rsidRPr="00281452">
        <w:rPr>
          <w:rFonts w:cs="Simplified Arabic" w:hint="cs"/>
          <w:sz w:val="28"/>
          <w:szCs w:val="28"/>
          <w:rtl/>
          <w:lang w:bidi="ar-DZ"/>
        </w:rPr>
        <w:t xml:space="preserve">البيئة التي تنشط فيها المؤسسة: إذ تحتاج المؤسسات الصغيرة والمتوسطة كأي مؤسسة         الى مناخ استثماري ملائم للقيام بنشاطها سواء على المستوى المحلي أو المستوى الدولي إلا أن هذه المؤسسات وخاصة في الدول النامية نجدها تهمل على حساب المؤسسات الكبيرة ، فإذا أخدنا المؤسسسات الصغيرة والمتوسطة الجزائرية كمثال </w:t>
      </w:r>
      <w:r w:rsidRPr="00281452">
        <w:rPr>
          <w:rFonts w:ascii="Traditional Arabic" w:cs="Simplified Arabic" w:hint="cs"/>
          <w:sz w:val="28"/>
          <w:szCs w:val="28"/>
          <w:rtl/>
        </w:rPr>
        <w:t>وحسب إحصائيات</w:t>
      </w:r>
      <w:r w:rsidRPr="00281452">
        <w:rPr>
          <w:rFonts w:ascii="Traditional Arabic" w:cs="Simplified Arabic"/>
          <w:sz w:val="28"/>
          <w:szCs w:val="28"/>
        </w:rPr>
        <w:t xml:space="preserve"> </w:t>
      </w:r>
      <w:r w:rsidRPr="00281452">
        <w:rPr>
          <w:rFonts w:ascii="Traditional Arabic" w:cs="Simplified Arabic" w:hint="cs"/>
          <w:sz w:val="28"/>
          <w:szCs w:val="28"/>
          <w:rtl/>
        </w:rPr>
        <w:t>الديوان</w:t>
      </w:r>
      <w:r w:rsidRPr="00281452">
        <w:rPr>
          <w:rFonts w:ascii="Traditional Arabic" w:cs="Simplified Arabic"/>
          <w:sz w:val="28"/>
          <w:szCs w:val="28"/>
        </w:rPr>
        <w:t xml:space="preserve"> </w:t>
      </w:r>
      <w:r w:rsidRPr="00281452">
        <w:rPr>
          <w:rFonts w:ascii="Traditional Arabic" w:cs="Simplified Arabic" w:hint="cs"/>
          <w:sz w:val="28"/>
          <w:szCs w:val="28"/>
          <w:rtl/>
        </w:rPr>
        <w:t>الوطني</w:t>
      </w:r>
      <w:r w:rsidRPr="00281452">
        <w:rPr>
          <w:rFonts w:ascii="Traditional Arabic" w:cs="Simplified Arabic"/>
          <w:sz w:val="28"/>
          <w:szCs w:val="28"/>
        </w:rPr>
        <w:t xml:space="preserve"> </w:t>
      </w:r>
      <w:r w:rsidRPr="00281452">
        <w:rPr>
          <w:rFonts w:ascii="Traditional Arabic" w:cs="Simplified Arabic" w:hint="cs"/>
          <w:sz w:val="28"/>
          <w:szCs w:val="28"/>
          <w:rtl/>
        </w:rPr>
        <w:t>للإحصاء</w:t>
      </w:r>
      <w:r w:rsidRPr="00281452">
        <w:rPr>
          <w:rFonts w:ascii="Traditional Arabic" w:cs="Simplified Arabic"/>
          <w:sz w:val="28"/>
          <w:szCs w:val="28"/>
        </w:rPr>
        <w:t xml:space="preserve"> </w:t>
      </w:r>
      <w:r w:rsidRPr="00281452">
        <w:rPr>
          <w:rFonts w:ascii="Traditional Arabic" w:cs="Simplified Arabic" w:hint="cs"/>
          <w:sz w:val="28"/>
          <w:szCs w:val="28"/>
          <w:rtl/>
        </w:rPr>
        <w:t>لسنة</w:t>
      </w:r>
      <w:r w:rsidRPr="00281452">
        <w:rPr>
          <w:rFonts w:ascii="Traditional Arabic" w:cs="Simplified Arabic"/>
          <w:sz w:val="28"/>
          <w:szCs w:val="28"/>
        </w:rPr>
        <w:t xml:space="preserve"> </w:t>
      </w:r>
      <w:r w:rsidRPr="00281452">
        <w:rPr>
          <w:rFonts w:cs="Simplified Arabic"/>
          <w:sz w:val="28"/>
          <w:szCs w:val="28"/>
        </w:rPr>
        <w:t>2002</w:t>
      </w:r>
      <w:r w:rsidRPr="00281452">
        <w:rPr>
          <w:rFonts w:cs="Simplified Arabic"/>
          <w:b/>
          <w:bCs/>
          <w:sz w:val="28"/>
          <w:szCs w:val="28"/>
        </w:rPr>
        <w:t xml:space="preserve"> </w:t>
      </w:r>
      <w:r w:rsidRPr="00281452">
        <w:rPr>
          <w:rFonts w:ascii="Traditional Arabic" w:cs="Simplified Arabic" w:hint="cs"/>
          <w:sz w:val="28"/>
          <w:szCs w:val="28"/>
          <w:rtl/>
        </w:rPr>
        <w:t xml:space="preserve">فإن حصة المؤسسات الصغيرة والمتوسطة في </w:t>
      </w:r>
      <w:r w:rsidRPr="00281452">
        <w:rPr>
          <w:rFonts w:cs="Simplified Arabic" w:hint="cs"/>
          <w:sz w:val="28"/>
          <w:szCs w:val="28"/>
          <w:rtl/>
          <w:lang w:bidi="ar-DZ"/>
        </w:rPr>
        <w:t>الصادرات الجزائرية</w:t>
      </w:r>
      <w:r w:rsidRPr="00281452">
        <w:rPr>
          <w:rFonts w:ascii="Traditional Arabic" w:cs="Simplified Arabic" w:hint="cs"/>
          <w:sz w:val="28"/>
          <w:szCs w:val="28"/>
          <w:rtl/>
        </w:rPr>
        <w:t xml:space="preserve"> من سنة </w:t>
      </w:r>
      <w:r w:rsidR="007559E2">
        <w:rPr>
          <w:rFonts w:ascii="Traditional Arabic" w:cs="Simplified Arabic" w:hint="cs"/>
          <w:sz w:val="28"/>
          <w:szCs w:val="28"/>
          <w:rtl/>
        </w:rPr>
        <w:t>ألفين وواحد بلغت 600 مليون دولار</w:t>
      </w:r>
    </w:p>
    <w:p w:rsidR="00281452" w:rsidRPr="00281452" w:rsidRDefault="00281452" w:rsidP="007559E2">
      <w:pPr>
        <w:autoSpaceDE w:val="0"/>
        <w:autoSpaceDN w:val="0"/>
        <w:bidi/>
        <w:adjustRightInd w:val="0"/>
        <w:spacing w:before="120" w:after="120"/>
        <w:ind w:left="70" w:firstLine="540"/>
        <w:jc w:val="both"/>
        <w:rPr>
          <w:rFonts w:ascii="Traditional Arabic" w:cs="Simplified Arabic" w:hint="cs"/>
          <w:sz w:val="28"/>
          <w:szCs w:val="28"/>
          <w:rtl/>
          <w:lang w:bidi="ar-DZ"/>
        </w:rPr>
      </w:pPr>
      <w:r w:rsidRPr="00281452">
        <w:rPr>
          <w:rFonts w:cs="Simplified Arabic" w:hint="cs"/>
          <w:sz w:val="28"/>
          <w:szCs w:val="28"/>
          <w:rtl/>
          <w:lang w:bidi="ar-DZ"/>
        </w:rPr>
        <w:t>و</w:t>
      </w:r>
      <w:r w:rsidRPr="00281452">
        <w:rPr>
          <w:rFonts w:ascii="Traditional Arabic" w:cs="Simplified Arabic" w:hint="cs"/>
          <w:sz w:val="28"/>
          <w:szCs w:val="28"/>
          <w:rtl/>
          <w:lang w:bidi="ar-DZ"/>
        </w:rPr>
        <w:t>حسب الإحصائيات المقدمة من قبل الوكالة الوطنية للمصدرين الجزائريين (</w:t>
      </w:r>
      <w:r w:rsidRPr="00281452">
        <w:rPr>
          <w:rFonts w:cs="Simplified Arabic"/>
          <w:sz w:val="28"/>
          <w:szCs w:val="28"/>
          <w:lang w:bidi="ar-DZ"/>
        </w:rPr>
        <w:t>ANEXAL</w:t>
      </w:r>
      <w:r w:rsidRPr="00281452">
        <w:rPr>
          <w:rFonts w:cs="Simplified Arabic" w:hint="cs"/>
          <w:sz w:val="28"/>
          <w:szCs w:val="28"/>
          <w:rtl/>
          <w:lang w:bidi="ar-DZ"/>
        </w:rPr>
        <w:t>)</w:t>
      </w:r>
      <w:r w:rsidRPr="00281452">
        <w:rPr>
          <w:rStyle w:val="Appelnotedebasdep"/>
          <w:rFonts w:cs="Simplified Arabic"/>
          <w:sz w:val="28"/>
          <w:szCs w:val="28"/>
          <w:rtl/>
          <w:lang w:bidi="ar-DZ"/>
        </w:rPr>
        <w:footnoteReference w:customMarkFollows="1" w:id="3"/>
        <w:sym w:font="Symbol" w:char="F029"/>
      </w:r>
      <w:r w:rsidR="007559E2">
        <w:rPr>
          <w:rStyle w:val="Appelnotedebasdep"/>
          <w:rFonts w:cs="Simplified Arabic" w:hint="cs"/>
          <w:sz w:val="28"/>
          <w:szCs w:val="28"/>
          <w:rtl/>
          <w:lang w:bidi="ar-DZ"/>
        </w:rPr>
        <w:t>1</w:t>
      </w:r>
      <w:r w:rsidRPr="00281452">
        <w:rPr>
          <w:rFonts w:cs="Simplified Arabic" w:hint="cs"/>
          <w:sz w:val="28"/>
          <w:szCs w:val="28"/>
          <w:rtl/>
          <w:lang w:bidi="ar-DZ"/>
        </w:rPr>
        <w:t xml:space="preserve"> فإن</w:t>
      </w:r>
      <w:r w:rsidRPr="00281452">
        <w:rPr>
          <w:rFonts w:ascii="Traditional Arabic" w:cs="Simplified Arabic"/>
          <w:sz w:val="28"/>
          <w:szCs w:val="28"/>
        </w:rPr>
        <w:t xml:space="preserve"> </w:t>
      </w:r>
      <w:r w:rsidRPr="00281452">
        <w:rPr>
          <w:rFonts w:ascii="Traditional Arabic" w:cs="Simplified Arabic" w:hint="cs"/>
          <w:sz w:val="28"/>
          <w:szCs w:val="28"/>
          <w:rtl/>
        </w:rPr>
        <w:t>عدد</w:t>
      </w:r>
      <w:r w:rsidRPr="00281452">
        <w:rPr>
          <w:rFonts w:ascii="Traditional Arabic" w:cs="Simplified Arabic"/>
          <w:sz w:val="28"/>
          <w:szCs w:val="28"/>
        </w:rPr>
        <w:t xml:space="preserve"> </w:t>
      </w:r>
      <w:r w:rsidRPr="00281452">
        <w:rPr>
          <w:rFonts w:ascii="Traditional Arabic" w:cs="Simplified Arabic" w:hint="cs"/>
          <w:sz w:val="28"/>
          <w:szCs w:val="28"/>
          <w:rtl/>
        </w:rPr>
        <w:t>المؤسسات</w:t>
      </w:r>
      <w:r w:rsidRPr="00281452">
        <w:rPr>
          <w:rFonts w:ascii="Traditional Arabic" w:cs="Simplified Arabic"/>
          <w:sz w:val="28"/>
          <w:szCs w:val="28"/>
        </w:rPr>
        <w:t xml:space="preserve"> </w:t>
      </w:r>
      <w:r w:rsidRPr="00281452">
        <w:rPr>
          <w:rFonts w:ascii="Traditional Arabic" w:cs="Simplified Arabic" w:hint="cs"/>
          <w:sz w:val="28"/>
          <w:szCs w:val="28"/>
          <w:rtl/>
        </w:rPr>
        <w:t>الصغيرة</w:t>
      </w:r>
      <w:r w:rsidRPr="00281452">
        <w:rPr>
          <w:rFonts w:ascii="Traditional Arabic" w:cs="Simplified Arabic"/>
          <w:sz w:val="28"/>
          <w:szCs w:val="28"/>
        </w:rPr>
        <w:t xml:space="preserve"> </w:t>
      </w:r>
      <w:r w:rsidRPr="00281452">
        <w:rPr>
          <w:rFonts w:ascii="Traditional Arabic" w:cs="Simplified Arabic" w:hint="cs"/>
          <w:sz w:val="28"/>
          <w:szCs w:val="28"/>
          <w:rtl/>
        </w:rPr>
        <w:t>والمتوسطة التي انتقلت</w:t>
      </w:r>
      <w:r w:rsidRPr="00281452">
        <w:rPr>
          <w:rFonts w:ascii="Traditional Arabic" w:cs="Simplified Arabic"/>
          <w:sz w:val="28"/>
          <w:szCs w:val="28"/>
        </w:rPr>
        <w:t xml:space="preserve"> </w:t>
      </w:r>
      <w:r w:rsidRPr="00281452">
        <w:rPr>
          <w:rFonts w:ascii="Traditional Arabic" w:cs="Simplified Arabic" w:hint="cs"/>
          <w:sz w:val="28"/>
          <w:szCs w:val="28"/>
          <w:rtl/>
        </w:rPr>
        <w:t>إلى التصدير</w:t>
      </w:r>
      <w:r w:rsidRPr="00281452">
        <w:rPr>
          <w:rFonts w:ascii="Traditional Arabic" w:cs="Simplified Arabic"/>
          <w:sz w:val="28"/>
          <w:szCs w:val="28"/>
        </w:rPr>
        <w:t xml:space="preserve"> </w:t>
      </w:r>
      <w:r w:rsidRPr="00281452">
        <w:rPr>
          <w:rFonts w:ascii="Traditional Arabic" w:cs="Simplified Arabic" w:hint="cs"/>
          <w:sz w:val="28"/>
          <w:szCs w:val="28"/>
          <w:rtl/>
        </w:rPr>
        <w:t>هو</w:t>
      </w:r>
      <w:r w:rsidRPr="00281452">
        <w:rPr>
          <w:rFonts w:ascii="Traditional Arabic" w:cs="Simplified Arabic"/>
          <w:sz w:val="28"/>
          <w:szCs w:val="28"/>
        </w:rPr>
        <w:t xml:space="preserve"> </w:t>
      </w:r>
      <w:r w:rsidRPr="00281452">
        <w:rPr>
          <w:rFonts w:cs="Simplified Arabic"/>
          <w:sz w:val="28"/>
          <w:szCs w:val="28"/>
        </w:rPr>
        <w:t>800</w:t>
      </w:r>
      <w:r w:rsidRPr="00281452">
        <w:rPr>
          <w:rFonts w:ascii="Traditional Arabic" w:cs="Simplified Arabic"/>
          <w:sz w:val="28"/>
          <w:szCs w:val="28"/>
        </w:rPr>
        <w:t xml:space="preserve"> </w:t>
      </w:r>
      <w:r w:rsidRPr="00281452">
        <w:rPr>
          <w:rFonts w:ascii="Traditional Arabic" w:cs="Simplified Arabic" w:hint="cs"/>
          <w:sz w:val="28"/>
          <w:szCs w:val="28"/>
          <w:rtl/>
        </w:rPr>
        <w:t xml:space="preserve"> مؤسسة</w:t>
      </w:r>
      <w:r w:rsidR="007559E2">
        <w:rPr>
          <w:rFonts w:ascii="Traditional Arabic" w:cs="Simplified Arabic" w:hint="cs"/>
          <w:sz w:val="28"/>
          <w:szCs w:val="28"/>
          <w:rtl/>
        </w:rPr>
        <w:t xml:space="preserve"> </w:t>
      </w:r>
      <w:r w:rsidRPr="00281452">
        <w:rPr>
          <w:rFonts w:ascii="Traditional Arabic" w:cs="Simplified Arabic" w:hint="cs"/>
          <w:sz w:val="28"/>
          <w:szCs w:val="28"/>
          <w:rtl/>
          <w:lang w:bidi="ar-DZ"/>
        </w:rPr>
        <w:t>سنة2005      من مجموع أكثر من 300.000 مؤسسة صغيرة ومتوسطة.من بين هذه المؤسسات المصدرة هناك 100 مؤسسة تنتمي إلى التجمع الوطني للمصدرين الجزائريين.</w:t>
      </w:r>
      <w:r w:rsidR="007559E2">
        <w:rPr>
          <w:rFonts w:ascii="Times New Roman" w:hAnsi="Times New Roman" w:cs="Times New Roman"/>
          <w:sz w:val="28"/>
          <w:szCs w:val="28"/>
          <w:rtl/>
          <w:lang w:bidi="ar-DZ"/>
        </w:rPr>
        <w:t>(</w:t>
      </w:r>
      <w:r w:rsidR="007559E2">
        <w:rPr>
          <w:rFonts w:ascii="Traditional Arabic" w:cs="Simplified Arabic" w:hint="cs"/>
          <w:sz w:val="28"/>
          <w:szCs w:val="28"/>
          <w:rtl/>
          <w:lang w:bidi="ar-DZ"/>
        </w:rPr>
        <w:t>9</w:t>
      </w:r>
      <w:r w:rsidR="007559E2">
        <w:rPr>
          <w:rFonts w:ascii="Times New Roman" w:hAnsi="Times New Roman" w:cs="Times New Roman"/>
          <w:sz w:val="28"/>
          <w:szCs w:val="28"/>
          <w:rtl/>
          <w:lang w:bidi="ar-DZ"/>
        </w:rPr>
        <w:t>)</w:t>
      </w:r>
    </w:p>
    <w:p w:rsidR="00281452" w:rsidRPr="00281452" w:rsidRDefault="00281452" w:rsidP="00E33247">
      <w:pPr>
        <w:autoSpaceDE w:val="0"/>
        <w:autoSpaceDN w:val="0"/>
        <w:bidi/>
        <w:adjustRightInd w:val="0"/>
        <w:spacing w:before="120" w:after="120"/>
        <w:ind w:left="70" w:firstLine="540"/>
        <w:jc w:val="both"/>
        <w:rPr>
          <w:rFonts w:ascii="Traditional Arabic" w:cs="Simplified Arabic" w:hint="cs"/>
          <w:sz w:val="28"/>
          <w:szCs w:val="28"/>
          <w:rtl/>
          <w:lang w:bidi="ar-DZ"/>
        </w:rPr>
      </w:pPr>
      <w:r w:rsidRPr="00281452">
        <w:rPr>
          <w:rFonts w:ascii="Traditional Arabic" w:cs="Simplified Arabic" w:hint="cs"/>
          <w:sz w:val="28"/>
          <w:szCs w:val="28"/>
          <w:rtl/>
          <w:lang w:bidi="ar-DZ"/>
        </w:rPr>
        <w:t>مع العلم أن هذه المؤسسات تقوم بتصدير منتوجات متنوعة أهمها النسيج، المواد الصيدلانية المواد الغذائية،  وبصفة خاصة فإن المؤسسات العضو في التجمع تصدر منتجات الكترونية، مواد التغليف والتعبئة، مواد جلدية.</w:t>
      </w:r>
    </w:p>
    <w:p w:rsidR="00281452" w:rsidRPr="00281452" w:rsidRDefault="00281452" w:rsidP="007559E2">
      <w:pPr>
        <w:autoSpaceDE w:val="0"/>
        <w:autoSpaceDN w:val="0"/>
        <w:bidi/>
        <w:adjustRightInd w:val="0"/>
        <w:spacing w:before="120" w:after="120"/>
        <w:ind w:left="70" w:firstLine="540"/>
        <w:jc w:val="both"/>
        <w:rPr>
          <w:rFonts w:ascii="Traditional Arabic" w:cs="Simplified Arabic" w:hint="cs"/>
          <w:sz w:val="28"/>
          <w:szCs w:val="28"/>
          <w:rtl/>
          <w:lang w:bidi="ar-DZ"/>
        </w:rPr>
      </w:pPr>
      <w:r w:rsidRPr="00281452">
        <w:rPr>
          <w:rFonts w:ascii="Traditional Arabic" w:cs="Simplified Arabic" w:hint="cs"/>
          <w:sz w:val="28"/>
          <w:szCs w:val="28"/>
          <w:rtl/>
          <w:lang w:bidi="ar-DZ"/>
        </w:rPr>
        <w:t>وعادة ما توجه المؤسسات الصغيرة والمتوسطة المصدرة منتوجاتها إلى الأربع قارات التالية: إفريقيا، أوربا،  آسيا، أمريكا في حوالي60 بلدا مختلفا. حيث تعتبر أوربا كأهم زبون بمجموع 19 بلدا، تليها آسيا بـ:16 دولة، ثم  إفريقي</w:t>
      </w:r>
      <w:r w:rsidRPr="00281452">
        <w:rPr>
          <w:rFonts w:ascii="Traditional Arabic" w:cs="Simplified Arabic" w:hint="eastAsia"/>
          <w:sz w:val="28"/>
          <w:szCs w:val="28"/>
          <w:rtl/>
          <w:lang w:bidi="ar-DZ"/>
        </w:rPr>
        <w:t>ا</w:t>
      </w:r>
      <w:r w:rsidRPr="00281452">
        <w:rPr>
          <w:rFonts w:ascii="Traditional Arabic" w:cs="Simplified Arabic" w:hint="cs"/>
          <w:sz w:val="28"/>
          <w:szCs w:val="28"/>
          <w:rtl/>
          <w:lang w:bidi="ar-DZ"/>
        </w:rPr>
        <w:t xml:space="preserve"> فتحتل المرتبة الثالثة بـ: 15 بلدا وأخيرا أمريكا          بـ:9 دول</w:t>
      </w:r>
    </w:p>
    <w:p w:rsidR="00281452" w:rsidRPr="00281452" w:rsidRDefault="00281452" w:rsidP="00E33247">
      <w:pPr>
        <w:autoSpaceDE w:val="0"/>
        <w:autoSpaceDN w:val="0"/>
        <w:bidi/>
        <w:adjustRightInd w:val="0"/>
        <w:spacing w:before="120" w:after="120"/>
        <w:ind w:firstLine="790"/>
        <w:jc w:val="both"/>
        <w:rPr>
          <w:rFonts w:ascii="Traditional Arabic" w:cs="Simplified Arabic" w:hint="cs"/>
          <w:sz w:val="28"/>
          <w:szCs w:val="28"/>
          <w:rtl/>
          <w:lang w:bidi="ar-DZ"/>
        </w:rPr>
      </w:pPr>
      <w:r w:rsidRPr="00281452">
        <w:rPr>
          <w:rFonts w:ascii="Traditional Arabic" w:cs="Simplified Arabic" w:hint="cs"/>
          <w:sz w:val="28"/>
          <w:szCs w:val="28"/>
          <w:rtl/>
          <w:lang w:bidi="ar-DZ"/>
        </w:rPr>
        <w:t xml:space="preserve">إلا أن عدد المؤسسات الصغيرة القادرة على التصدير حسب السيد رئيس التجمع الوطني للمصدرين الجزائريين أكبر بكثير من العدد المحقق، إذ بإمكان حوالي 5000 مؤسسسة صغيرة </w:t>
      </w:r>
      <w:r w:rsidRPr="00281452">
        <w:rPr>
          <w:rFonts w:ascii="Traditional Arabic" w:cs="Simplified Arabic" w:hint="cs"/>
          <w:sz w:val="28"/>
          <w:szCs w:val="28"/>
          <w:rtl/>
          <w:lang w:bidi="ar-DZ"/>
        </w:rPr>
        <w:lastRenderedPageBreak/>
        <w:t>ومتوسطة اقتحام الأسواق الخارجية  وذلك مع الأخذ بعين الاعنبار معطيات المحيط ،ويرجع السبب وراء عزوفها عن التصدير إلى غياب ثقافة التصدير لدى المؤسسات نفسها.</w:t>
      </w:r>
    </w:p>
    <w:p w:rsidR="00281452" w:rsidRPr="00281452" w:rsidRDefault="00281452" w:rsidP="00E33247">
      <w:pPr>
        <w:autoSpaceDE w:val="0"/>
        <w:autoSpaceDN w:val="0"/>
        <w:bidi/>
        <w:adjustRightInd w:val="0"/>
        <w:jc w:val="center"/>
        <w:rPr>
          <w:rFonts w:ascii="Traditional Arabic" w:cs="Simplified Arabic" w:hint="cs"/>
          <w:sz w:val="28"/>
          <w:szCs w:val="28"/>
          <w:rtl/>
        </w:rPr>
      </w:pPr>
      <w:r w:rsidRPr="00281452">
        <w:rPr>
          <w:rFonts w:ascii="Traditional Arabic" w:cs="Simplified Arabic" w:hint="cs"/>
          <w:sz w:val="28"/>
          <w:szCs w:val="28"/>
          <w:rtl/>
        </w:rPr>
        <w:t>الجدول رقم:11</w:t>
      </w:r>
    </w:p>
    <w:p w:rsidR="00281452" w:rsidRPr="00281452" w:rsidRDefault="00281452" w:rsidP="00E33247">
      <w:pPr>
        <w:autoSpaceDE w:val="0"/>
        <w:autoSpaceDN w:val="0"/>
        <w:bidi/>
        <w:adjustRightInd w:val="0"/>
        <w:jc w:val="center"/>
        <w:rPr>
          <w:rFonts w:ascii="Traditional Arabic" w:cs="Simplified Arabic" w:hint="cs"/>
          <w:sz w:val="28"/>
          <w:szCs w:val="28"/>
          <w:rtl/>
        </w:rPr>
      </w:pPr>
      <w:r w:rsidRPr="00281452">
        <w:rPr>
          <w:rFonts w:ascii="Traditional Arabic" w:cs="Simplified Arabic" w:hint="cs"/>
          <w:sz w:val="28"/>
          <w:szCs w:val="28"/>
          <w:rtl/>
        </w:rPr>
        <w:t>حصة المؤسسات الصغيرة والمتوسطة في الصادرات الجزائرية للفترة: 1999-2002.</w:t>
      </w:r>
    </w:p>
    <w:tbl>
      <w:tblPr>
        <w:tblStyle w:val="Grilledutableau"/>
        <w:bidiVisual/>
        <w:tblW w:w="0" w:type="auto"/>
        <w:tblLook w:val="01E0"/>
      </w:tblPr>
      <w:tblGrid>
        <w:gridCol w:w="3095"/>
        <w:gridCol w:w="3095"/>
        <w:gridCol w:w="3096"/>
      </w:tblGrid>
      <w:tr w:rsidR="00281452" w:rsidRPr="00281452" w:rsidTr="00402736">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نوع المنتج</w:t>
            </w:r>
          </w:p>
        </w:tc>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الحصة بالنسبة (</w:t>
            </w:r>
            <w:r w:rsidRPr="00281452">
              <w:rPr>
                <w:rFonts w:ascii="Times New Roman Special G1" w:hAnsi="Times New Roman Special G1" w:cs="Simplified Arabic"/>
                <w:sz w:val="28"/>
                <w:szCs w:val="28"/>
              </w:rPr>
              <w:sym w:font="Symbol" w:char="F025"/>
            </w:r>
            <w:r w:rsidRPr="00281452">
              <w:rPr>
                <w:rFonts w:ascii="Traditional Arabic" w:cs="Simplified Arabic" w:hint="cs"/>
                <w:sz w:val="28"/>
                <w:szCs w:val="28"/>
                <w:rtl/>
                <w:lang w:bidi="ar-DZ"/>
              </w:rPr>
              <w:t>)</w:t>
            </w:r>
          </w:p>
        </w:tc>
        <w:tc>
          <w:tcPr>
            <w:tcW w:w="3096"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الحصة بالقيمة (مليون دولار)</w:t>
            </w:r>
          </w:p>
        </w:tc>
      </w:tr>
      <w:tr w:rsidR="00281452" w:rsidRPr="00281452" w:rsidTr="00402736">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مواد نصغ مصنعة</w:t>
            </w:r>
          </w:p>
        </w:tc>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3</w:t>
            </w:r>
          </w:p>
        </w:tc>
        <w:tc>
          <w:tcPr>
            <w:tcW w:w="3096"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18</w:t>
            </w:r>
          </w:p>
        </w:tc>
      </w:tr>
      <w:tr w:rsidR="00281452" w:rsidRPr="00281452" w:rsidTr="00402736">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المواد الخام</w:t>
            </w:r>
          </w:p>
        </w:tc>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0.27</w:t>
            </w:r>
          </w:p>
        </w:tc>
        <w:tc>
          <w:tcPr>
            <w:tcW w:w="3096"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1.62</w:t>
            </w:r>
          </w:p>
        </w:tc>
      </w:tr>
      <w:tr w:rsidR="00281452" w:rsidRPr="00281452" w:rsidTr="00402736">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تجهيزات صناعية</w:t>
            </w:r>
          </w:p>
        </w:tc>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0.26</w:t>
            </w:r>
          </w:p>
        </w:tc>
        <w:tc>
          <w:tcPr>
            <w:tcW w:w="3096"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1.62</w:t>
            </w:r>
          </w:p>
        </w:tc>
      </w:tr>
      <w:tr w:rsidR="00281452" w:rsidRPr="00281452" w:rsidTr="00402736">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 xml:space="preserve">مواد غذائية </w:t>
            </w:r>
          </w:p>
        </w:tc>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0.21</w:t>
            </w:r>
          </w:p>
        </w:tc>
        <w:tc>
          <w:tcPr>
            <w:tcW w:w="3096"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1.26</w:t>
            </w:r>
          </w:p>
        </w:tc>
      </w:tr>
      <w:tr w:rsidR="00281452" w:rsidRPr="00281452" w:rsidTr="00402736">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 xml:space="preserve">مواد استهلاكية </w:t>
            </w:r>
          </w:p>
        </w:tc>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0.14</w:t>
            </w:r>
          </w:p>
        </w:tc>
        <w:tc>
          <w:tcPr>
            <w:tcW w:w="3096"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0.84</w:t>
            </w:r>
          </w:p>
        </w:tc>
      </w:tr>
      <w:tr w:rsidR="00281452" w:rsidRPr="00281452" w:rsidTr="00402736">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تجهيزات زراعية</w:t>
            </w:r>
          </w:p>
        </w:tc>
        <w:tc>
          <w:tcPr>
            <w:tcW w:w="3095"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0.11</w:t>
            </w:r>
          </w:p>
        </w:tc>
        <w:tc>
          <w:tcPr>
            <w:tcW w:w="3096" w:type="dxa"/>
          </w:tcPr>
          <w:p w:rsidR="00281452" w:rsidRPr="00281452" w:rsidRDefault="00281452" w:rsidP="00E33247">
            <w:pPr>
              <w:autoSpaceDE w:val="0"/>
              <w:autoSpaceDN w:val="0"/>
              <w:adjustRightInd w:val="0"/>
              <w:spacing w:line="276" w:lineRule="auto"/>
              <w:jc w:val="both"/>
              <w:rPr>
                <w:rFonts w:ascii="Traditional Arabic" w:cs="Simplified Arabic" w:hint="cs"/>
                <w:sz w:val="28"/>
                <w:szCs w:val="28"/>
                <w:rtl/>
                <w:lang w:bidi="ar-DZ"/>
              </w:rPr>
            </w:pPr>
            <w:r w:rsidRPr="00281452">
              <w:rPr>
                <w:rFonts w:ascii="Traditional Arabic" w:cs="Simplified Arabic" w:hint="cs"/>
                <w:sz w:val="28"/>
                <w:szCs w:val="28"/>
                <w:rtl/>
                <w:lang w:bidi="ar-DZ"/>
              </w:rPr>
              <w:t>0.66</w:t>
            </w:r>
          </w:p>
        </w:tc>
      </w:tr>
    </w:tbl>
    <w:p w:rsidR="00281452" w:rsidRPr="00281452" w:rsidRDefault="00281452" w:rsidP="00E33247">
      <w:pPr>
        <w:autoSpaceDE w:val="0"/>
        <w:autoSpaceDN w:val="0"/>
        <w:bidi/>
        <w:adjustRightInd w:val="0"/>
        <w:ind w:firstLine="790"/>
        <w:jc w:val="both"/>
        <w:rPr>
          <w:rFonts w:cs="Simplified Arabic"/>
          <w:sz w:val="28"/>
          <w:szCs w:val="28"/>
          <w:lang w:bidi="ar-DZ"/>
        </w:rPr>
      </w:pPr>
    </w:p>
    <w:p w:rsidR="00281452" w:rsidRPr="00281452" w:rsidRDefault="00281452" w:rsidP="00E33247">
      <w:pPr>
        <w:autoSpaceDE w:val="0"/>
        <w:autoSpaceDN w:val="0"/>
        <w:bidi/>
        <w:adjustRightInd w:val="0"/>
        <w:ind w:firstLine="790"/>
        <w:jc w:val="right"/>
        <w:rPr>
          <w:rFonts w:cs="Simplified Arabic"/>
          <w:sz w:val="28"/>
          <w:szCs w:val="28"/>
          <w:lang w:bidi="ar-DZ"/>
        </w:rPr>
      </w:pPr>
      <w:r w:rsidRPr="00281452">
        <w:rPr>
          <w:rFonts w:cs="Simplified Arabic"/>
          <w:sz w:val="28"/>
          <w:szCs w:val="28"/>
          <w:lang w:bidi="ar-DZ"/>
        </w:rPr>
        <w:t xml:space="preserve">Source: </w:t>
      </w:r>
      <w:r w:rsidRPr="00281452">
        <w:rPr>
          <w:rFonts w:cs="Simplified Arabic"/>
          <w:sz w:val="28"/>
          <w:szCs w:val="28"/>
        </w:rPr>
        <w:t>Assises nationales de la PME,op.cit, p.43.</w:t>
      </w:r>
    </w:p>
    <w:p w:rsidR="00281452" w:rsidRPr="00281452" w:rsidRDefault="00281452" w:rsidP="00E33247">
      <w:pPr>
        <w:autoSpaceDE w:val="0"/>
        <w:autoSpaceDN w:val="0"/>
        <w:bidi/>
        <w:adjustRightInd w:val="0"/>
        <w:spacing w:before="120" w:after="120"/>
        <w:ind w:firstLine="790"/>
        <w:jc w:val="both"/>
        <w:rPr>
          <w:rFonts w:ascii="Traditional Arabic" w:cs="Simplified Arabic" w:hint="cs"/>
          <w:sz w:val="28"/>
          <w:szCs w:val="28"/>
          <w:rtl/>
          <w:lang w:bidi="ar-DZ"/>
        </w:rPr>
      </w:pPr>
    </w:p>
    <w:p w:rsidR="00281452" w:rsidRPr="00281452" w:rsidRDefault="00281452" w:rsidP="00E33247">
      <w:pPr>
        <w:autoSpaceDE w:val="0"/>
        <w:autoSpaceDN w:val="0"/>
        <w:bidi/>
        <w:adjustRightInd w:val="0"/>
        <w:spacing w:before="120" w:after="120"/>
        <w:ind w:firstLine="790"/>
        <w:jc w:val="both"/>
        <w:rPr>
          <w:rFonts w:cs="Simplified Arabic"/>
          <w:sz w:val="20"/>
          <w:szCs w:val="20"/>
          <w:lang w:bidi="ar-DZ"/>
        </w:rPr>
      </w:pPr>
      <w:r w:rsidRPr="00281452">
        <w:rPr>
          <w:rFonts w:ascii="Traditional Arabic" w:cs="Simplified Arabic" w:hint="cs"/>
          <w:sz w:val="28"/>
          <w:szCs w:val="28"/>
          <w:rtl/>
        </w:rPr>
        <w:t>إن</w:t>
      </w:r>
      <w:r w:rsidRPr="00281452">
        <w:rPr>
          <w:rFonts w:ascii="Traditional Arabic" w:cs="Simplified Arabic"/>
          <w:sz w:val="28"/>
          <w:szCs w:val="28"/>
        </w:rPr>
        <w:t xml:space="preserve"> </w:t>
      </w:r>
      <w:r w:rsidRPr="00281452">
        <w:rPr>
          <w:rFonts w:ascii="Traditional Arabic" w:cs="Simplified Arabic" w:hint="cs"/>
          <w:sz w:val="28"/>
          <w:szCs w:val="28"/>
          <w:rtl/>
        </w:rPr>
        <w:t>حصة</w:t>
      </w:r>
      <w:r w:rsidRPr="00281452">
        <w:rPr>
          <w:rFonts w:ascii="Traditional Arabic" w:cs="Simplified Arabic"/>
          <w:sz w:val="28"/>
          <w:szCs w:val="28"/>
        </w:rPr>
        <w:t xml:space="preserve"> </w:t>
      </w:r>
      <w:r w:rsidRPr="00281452">
        <w:rPr>
          <w:rFonts w:ascii="Traditional Arabic" w:cs="Simplified Arabic" w:hint="cs"/>
          <w:sz w:val="28"/>
          <w:szCs w:val="28"/>
          <w:rtl/>
        </w:rPr>
        <w:t>منتوج</w:t>
      </w:r>
      <w:r w:rsidRPr="00281452">
        <w:rPr>
          <w:rFonts w:ascii="Traditional Arabic" w:cs="Simplified Arabic"/>
          <w:sz w:val="28"/>
          <w:szCs w:val="28"/>
        </w:rPr>
        <w:t xml:space="preserve"> </w:t>
      </w:r>
      <w:r w:rsidRPr="00281452">
        <w:rPr>
          <w:rFonts w:ascii="Traditional Arabic" w:cs="Simplified Arabic" w:hint="cs"/>
          <w:sz w:val="28"/>
          <w:szCs w:val="28"/>
          <w:rtl/>
        </w:rPr>
        <w:t>النصف</w:t>
      </w:r>
      <w:r w:rsidRPr="00281452">
        <w:rPr>
          <w:rFonts w:ascii="Traditional Arabic" w:cs="Simplified Arabic"/>
          <w:sz w:val="28"/>
          <w:szCs w:val="28"/>
        </w:rPr>
        <w:t xml:space="preserve"> </w:t>
      </w:r>
      <w:r w:rsidRPr="00281452">
        <w:rPr>
          <w:rFonts w:ascii="Traditional Arabic" w:cs="Simplified Arabic" w:hint="cs"/>
          <w:sz w:val="28"/>
          <w:szCs w:val="28"/>
          <w:rtl/>
        </w:rPr>
        <w:t>مصنع</w:t>
      </w:r>
      <w:r w:rsidRPr="00281452">
        <w:rPr>
          <w:rFonts w:ascii="Traditional Arabic" w:cs="Simplified Arabic"/>
          <w:sz w:val="28"/>
          <w:szCs w:val="28"/>
        </w:rPr>
        <w:t xml:space="preserve"> </w:t>
      </w:r>
      <w:r w:rsidRPr="00281452">
        <w:rPr>
          <w:rFonts w:ascii="Traditional Arabic" w:cs="Simplified Arabic" w:hint="cs"/>
          <w:sz w:val="28"/>
          <w:szCs w:val="28"/>
          <w:rtl/>
        </w:rPr>
        <w:t>أخذ</w:t>
      </w:r>
      <w:r w:rsidRPr="00281452">
        <w:rPr>
          <w:rFonts w:ascii="Traditional Arabic" w:cs="Simplified Arabic"/>
          <w:sz w:val="28"/>
          <w:szCs w:val="28"/>
        </w:rPr>
        <w:t xml:space="preserve"> </w:t>
      </w:r>
      <w:r w:rsidRPr="00281452">
        <w:rPr>
          <w:rFonts w:ascii="Traditional Arabic" w:cs="Simplified Arabic" w:hint="cs"/>
          <w:sz w:val="28"/>
          <w:szCs w:val="28"/>
          <w:rtl/>
        </w:rPr>
        <w:t>أكبر</w:t>
      </w:r>
      <w:r w:rsidRPr="00281452">
        <w:rPr>
          <w:rFonts w:ascii="Traditional Arabic" w:cs="Simplified Arabic"/>
          <w:sz w:val="28"/>
          <w:szCs w:val="28"/>
        </w:rPr>
        <w:t xml:space="preserve"> </w:t>
      </w:r>
      <w:r w:rsidRPr="00281452">
        <w:rPr>
          <w:rFonts w:ascii="Traditional Arabic" w:cs="Simplified Arabic" w:hint="cs"/>
          <w:sz w:val="28"/>
          <w:szCs w:val="28"/>
          <w:rtl/>
        </w:rPr>
        <w:t>حصة</w:t>
      </w:r>
      <w:r w:rsidRPr="00281452">
        <w:rPr>
          <w:rFonts w:ascii="Traditional Arabic" w:cs="Simplified Arabic"/>
          <w:sz w:val="28"/>
          <w:szCs w:val="28"/>
        </w:rPr>
        <w:t xml:space="preserve"> </w:t>
      </w:r>
      <w:r w:rsidRPr="00281452">
        <w:rPr>
          <w:rFonts w:ascii="Traditional Arabic" w:cs="Simplified Arabic" w:hint="cs"/>
          <w:sz w:val="28"/>
          <w:szCs w:val="28"/>
          <w:rtl/>
        </w:rPr>
        <w:t>بالنسبة</w:t>
      </w:r>
      <w:r w:rsidRPr="00281452">
        <w:rPr>
          <w:rFonts w:ascii="Traditional Arabic" w:cs="Simplified Arabic"/>
          <w:sz w:val="28"/>
          <w:szCs w:val="28"/>
        </w:rPr>
        <w:t xml:space="preserve"> </w:t>
      </w:r>
      <w:r w:rsidRPr="00281452">
        <w:rPr>
          <w:rFonts w:ascii="Traditional Arabic" w:cs="Simplified Arabic" w:hint="cs"/>
          <w:sz w:val="28"/>
          <w:szCs w:val="28"/>
          <w:rtl/>
        </w:rPr>
        <w:t>لعملية</w:t>
      </w:r>
      <w:r w:rsidRPr="00281452">
        <w:rPr>
          <w:rFonts w:ascii="Traditional Arabic" w:cs="Simplified Arabic"/>
          <w:sz w:val="28"/>
          <w:szCs w:val="28"/>
        </w:rPr>
        <w:t xml:space="preserve"> </w:t>
      </w:r>
      <w:r w:rsidRPr="00281452">
        <w:rPr>
          <w:rFonts w:ascii="Traditional Arabic" w:cs="Simplified Arabic" w:hint="cs"/>
          <w:sz w:val="28"/>
          <w:szCs w:val="28"/>
          <w:rtl/>
        </w:rPr>
        <w:t>التصدير</w:t>
      </w:r>
      <w:r w:rsidRPr="00281452">
        <w:rPr>
          <w:rFonts w:ascii="Traditional Arabic" w:cs="Simplified Arabic"/>
          <w:sz w:val="28"/>
          <w:szCs w:val="28"/>
        </w:rPr>
        <w:t xml:space="preserve"> </w:t>
      </w:r>
      <w:r w:rsidRPr="00281452">
        <w:rPr>
          <w:rFonts w:ascii="Traditional Arabic" w:cs="Simplified Arabic" w:hint="cs"/>
          <w:sz w:val="28"/>
          <w:szCs w:val="28"/>
          <w:rtl/>
        </w:rPr>
        <w:t>في</w:t>
      </w:r>
      <w:r w:rsidRPr="00281452">
        <w:rPr>
          <w:rFonts w:ascii="Traditional Arabic" w:cs="Simplified Arabic"/>
          <w:sz w:val="28"/>
          <w:szCs w:val="28"/>
        </w:rPr>
        <w:t xml:space="preserve"> </w:t>
      </w:r>
      <w:r w:rsidRPr="00281452">
        <w:rPr>
          <w:rFonts w:ascii="Traditional Arabic" w:cs="Simplified Arabic" w:hint="cs"/>
          <w:sz w:val="28"/>
          <w:szCs w:val="28"/>
          <w:rtl/>
        </w:rPr>
        <w:t>المؤسسات</w:t>
      </w:r>
      <w:r w:rsidRPr="00281452">
        <w:rPr>
          <w:rFonts w:ascii="Traditional Arabic" w:cs="Simplified Arabic"/>
          <w:sz w:val="28"/>
          <w:szCs w:val="28"/>
        </w:rPr>
        <w:t xml:space="preserve"> </w:t>
      </w:r>
      <w:r w:rsidRPr="00281452">
        <w:rPr>
          <w:rFonts w:ascii="Traditional Arabic" w:cs="Simplified Arabic" w:hint="cs"/>
          <w:sz w:val="28"/>
          <w:szCs w:val="28"/>
          <w:rtl/>
        </w:rPr>
        <w:t>الصغيرة والمتوسطة</w:t>
      </w:r>
      <w:r w:rsidRPr="00281452">
        <w:rPr>
          <w:rFonts w:ascii="Traditional Arabic" w:cs="Simplified Arabic" w:hint="cs"/>
          <w:sz w:val="28"/>
          <w:szCs w:val="28"/>
          <w:rtl/>
          <w:lang w:bidi="ar-DZ"/>
        </w:rPr>
        <w:t>.</w:t>
      </w:r>
    </w:p>
    <w:p w:rsidR="00281452" w:rsidRPr="00281452" w:rsidRDefault="00281452" w:rsidP="00E33247">
      <w:pPr>
        <w:autoSpaceDE w:val="0"/>
        <w:autoSpaceDN w:val="0"/>
        <w:bidi/>
        <w:adjustRightInd w:val="0"/>
        <w:spacing w:before="120" w:after="120"/>
        <w:ind w:firstLine="790"/>
        <w:jc w:val="both"/>
        <w:rPr>
          <w:rFonts w:ascii="Traditional Arabic" w:cs="Simplified Arabic" w:hint="cs"/>
          <w:sz w:val="28"/>
          <w:szCs w:val="28"/>
          <w:rtl/>
          <w:lang w:bidi="ar-DZ"/>
        </w:rPr>
      </w:pPr>
      <w:r w:rsidRPr="00281452">
        <w:rPr>
          <w:rFonts w:ascii="Traditional Arabic" w:cs="Simplified Arabic" w:hint="cs"/>
          <w:sz w:val="28"/>
          <w:szCs w:val="28"/>
          <w:rtl/>
          <w:lang w:bidi="ar-DZ"/>
        </w:rPr>
        <w:t>ويشير السيد رئيس التجمع الوطني للمصدرين أن القطاع الزراعي يمكن أن يصبح          في المستقبل القريب من أهم القطاعات المدرة للعملة الصعبة.</w:t>
      </w:r>
    </w:p>
    <w:p w:rsidR="00281452" w:rsidRPr="00281452" w:rsidRDefault="00281452" w:rsidP="00E33247">
      <w:pPr>
        <w:autoSpaceDE w:val="0"/>
        <w:autoSpaceDN w:val="0"/>
        <w:bidi/>
        <w:adjustRightInd w:val="0"/>
        <w:spacing w:before="120" w:after="120"/>
        <w:ind w:firstLine="610"/>
        <w:jc w:val="both"/>
        <w:rPr>
          <w:rFonts w:ascii="Traditional Arabic" w:cs="Simplified Arabic" w:hint="cs"/>
          <w:sz w:val="28"/>
          <w:szCs w:val="28"/>
          <w:rtl/>
        </w:rPr>
      </w:pPr>
      <w:r w:rsidRPr="00281452">
        <w:rPr>
          <w:rFonts w:ascii="Traditional Arabic" w:cs="Simplified Arabic" w:hint="cs"/>
          <w:sz w:val="28"/>
          <w:szCs w:val="28"/>
          <w:rtl/>
        </w:rPr>
        <w:t xml:space="preserve">ويعود ضعف مساهمة المؤسسات الصغيرة والمتوسطة في حجم الصادرات إلى عدة أسباب أهمها: </w:t>
      </w:r>
    </w:p>
    <w:p w:rsidR="00281452" w:rsidRPr="00281452" w:rsidRDefault="00281452" w:rsidP="00E33247">
      <w:pPr>
        <w:numPr>
          <w:ilvl w:val="0"/>
          <w:numId w:val="18"/>
        </w:numPr>
        <w:bidi/>
        <w:spacing w:before="120" w:after="120"/>
        <w:jc w:val="both"/>
        <w:rPr>
          <w:rFonts w:ascii="Arial" w:hAnsi="Arial" w:cs="Simplified Arabic" w:hint="cs"/>
          <w:sz w:val="28"/>
          <w:szCs w:val="28"/>
        </w:rPr>
      </w:pPr>
      <w:r w:rsidRPr="00281452">
        <w:rPr>
          <w:rFonts w:ascii="Traditional Arabic" w:cs="Simplified Arabic" w:hint="cs"/>
          <w:sz w:val="28"/>
          <w:szCs w:val="28"/>
          <w:rtl/>
        </w:rPr>
        <w:t>أن غالبية المؤسسات الصغيرة والمتوسطة لا تدرج التصدير ضمن أهدافها، بل تكتفي بفرض وجودها في الأسواق المحلية</w:t>
      </w:r>
      <w:r w:rsidRPr="00281452">
        <w:rPr>
          <w:rFonts w:ascii="Arial" w:hAnsi="Arial" w:cs="Simplified Arabic" w:hint="cs"/>
          <w:sz w:val="28"/>
          <w:szCs w:val="28"/>
          <w:rtl/>
        </w:rPr>
        <w:t xml:space="preserve"> حيث أنها لم  تتحكم  بعد  في شروط  احترام المعايير الدولية في مجال النوعية والآجال</w:t>
      </w:r>
      <w:r w:rsidRPr="00281452">
        <w:rPr>
          <w:rFonts w:ascii="Traditional Arabic" w:cs="Simplified Arabic" w:hint="cs"/>
          <w:sz w:val="28"/>
          <w:szCs w:val="28"/>
          <w:rtl/>
        </w:rPr>
        <w:t>؛</w:t>
      </w:r>
    </w:p>
    <w:p w:rsidR="00281452" w:rsidRPr="00281452" w:rsidRDefault="00281452" w:rsidP="00E33247">
      <w:pPr>
        <w:numPr>
          <w:ilvl w:val="0"/>
          <w:numId w:val="18"/>
        </w:numPr>
        <w:autoSpaceDE w:val="0"/>
        <w:autoSpaceDN w:val="0"/>
        <w:bidi/>
        <w:adjustRightInd w:val="0"/>
        <w:spacing w:before="120" w:after="120"/>
        <w:jc w:val="both"/>
        <w:rPr>
          <w:rFonts w:ascii="Traditional Arabic" w:cs="Simplified Arabic" w:hint="cs"/>
          <w:sz w:val="28"/>
          <w:szCs w:val="28"/>
        </w:rPr>
      </w:pPr>
      <w:r w:rsidRPr="00281452">
        <w:rPr>
          <w:rFonts w:ascii="Traditional Arabic" w:cs="Simplified Arabic" w:hint="cs"/>
          <w:sz w:val="28"/>
          <w:szCs w:val="28"/>
          <w:rtl/>
        </w:rPr>
        <w:lastRenderedPageBreak/>
        <w:t>إن عدم فعالية الهيئات الاقتصادية والحواجز البيروقراطية تعيق وتكبح كل المبادرات التي تقوم بها المؤسسات الصغيرة والمتوسطة من أجل تصدير منتجاتها؛</w:t>
      </w:r>
    </w:p>
    <w:p w:rsidR="00281452" w:rsidRPr="00281452" w:rsidRDefault="00281452" w:rsidP="00E33247">
      <w:pPr>
        <w:numPr>
          <w:ilvl w:val="0"/>
          <w:numId w:val="18"/>
        </w:numPr>
        <w:autoSpaceDE w:val="0"/>
        <w:autoSpaceDN w:val="0"/>
        <w:bidi/>
        <w:adjustRightInd w:val="0"/>
        <w:spacing w:before="120" w:after="120"/>
        <w:jc w:val="both"/>
        <w:rPr>
          <w:rFonts w:ascii="Traditional Arabic" w:cs="Simplified Arabic" w:hint="cs"/>
          <w:sz w:val="28"/>
          <w:szCs w:val="28"/>
        </w:rPr>
      </w:pPr>
      <w:r w:rsidRPr="00281452">
        <w:rPr>
          <w:rFonts w:ascii="Traditional Arabic" w:cs="Simplified Arabic" w:hint="cs"/>
          <w:sz w:val="28"/>
          <w:szCs w:val="28"/>
          <w:rtl/>
        </w:rPr>
        <w:t>عدم التحضير الجيد ومتابعة المشاركة الجزائرية في المعارض الاقتصادية الدولية مما يجعل المنتوج الجزائري غير معروف في الأسواق الأجنبية؛</w:t>
      </w:r>
    </w:p>
    <w:p w:rsidR="00281452" w:rsidRPr="00281452" w:rsidRDefault="00281452" w:rsidP="00E33247">
      <w:pPr>
        <w:numPr>
          <w:ilvl w:val="0"/>
          <w:numId w:val="18"/>
        </w:numPr>
        <w:autoSpaceDE w:val="0"/>
        <w:autoSpaceDN w:val="0"/>
        <w:bidi/>
        <w:adjustRightInd w:val="0"/>
        <w:spacing w:before="120" w:after="120"/>
        <w:jc w:val="both"/>
        <w:rPr>
          <w:rFonts w:ascii="Traditional Arabic" w:cs="Simplified Arabic" w:hint="cs"/>
          <w:sz w:val="28"/>
          <w:szCs w:val="28"/>
        </w:rPr>
      </w:pPr>
      <w:r w:rsidRPr="00281452">
        <w:rPr>
          <w:rFonts w:ascii="Traditional Arabic" w:cs="Simplified Arabic" w:hint="cs"/>
          <w:sz w:val="28"/>
          <w:szCs w:val="28"/>
          <w:rtl/>
        </w:rPr>
        <w:t>ضعف القدرة التنافسية للمؤسسات الصغيرة والمتوسطة؛</w:t>
      </w:r>
    </w:p>
    <w:p w:rsidR="00281452" w:rsidRDefault="00281452" w:rsidP="00EF69EB">
      <w:pPr>
        <w:numPr>
          <w:ilvl w:val="0"/>
          <w:numId w:val="18"/>
        </w:numPr>
        <w:autoSpaceDE w:val="0"/>
        <w:autoSpaceDN w:val="0"/>
        <w:bidi/>
        <w:adjustRightInd w:val="0"/>
        <w:spacing w:before="120" w:after="120"/>
        <w:jc w:val="both"/>
        <w:rPr>
          <w:rFonts w:ascii="Traditional Arabic" w:cs="Simplified Arabic" w:hint="cs"/>
          <w:sz w:val="28"/>
          <w:szCs w:val="28"/>
        </w:rPr>
      </w:pPr>
      <w:r w:rsidRPr="00281452">
        <w:rPr>
          <w:rFonts w:ascii="Traditional Arabic" w:cs="Simplified Arabic" w:hint="cs"/>
          <w:sz w:val="28"/>
          <w:szCs w:val="28"/>
          <w:rtl/>
        </w:rPr>
        <w:t>نقص</w:t>
      </w:r>
      <w:r w:rsidRPr="00281452">
        <w:rPr>
          <w:rFonts w:ascii="Traditional Arabic" w:cs="Simplified Arabic"/>
          <w:sz w:val="28"/>
          <w:szCs w:val="28"/>
        </w:rPr>
        <w:t xml:space="preserve"> </w:t>
      </w:r>
      <w:r w:rsidRPr="00281452">
        <w:rPr>
          <w:rFonts w:ascii="Traditional Arabic" w:cs="Simplified Arabic" w:hint="cs"/>
          <w:sz w:val="28"/>
          <w:szCs w:val="28"/>
          <w:rtl/>
        </w:rPr>
        <w:t>جهود</w:t>
      </w:r>
      <w:r w:rsidRPr="00281452">
        <w:rPr>
          <w:rFonts w:ascii="Traditional Arabic" w:cs="Simplified Arabic"/>
          <w:sz w:val="28"/>
          <w:szCs w:val="28"/>
        </w:rPr>
        <w:t xml:space="preserve"> </w:t>
      </w:r>
      <w:r w:rsidRPr="00281452">
        <w:rPr>
          <w:rFonts w:ascii="Traditional Arabic" w:cs="Simplified Arabic" w:hint="cs"/>
          <w:sz w:val="28"/>
          <w:szCs w:val="28"/>
          <w:rtl/>
        </w:rPr>
        <w:t>وهياكل</w:t>
      </w:r>
      <w:r w:rsidRPr="00281452">
        <w:rPr>
          <w:rFonts w:ascii="Traditional Arabic" w:cs="Simplified Arabic"/>
          <w:sz w:val="28"/>
          <w:szCs w:val="28"/>
        </w:rPr>
        <w:t xml:space="preserve"> </w:t>
      </w:r>
      <w:r w:rsidRPr="00281452">
        <w:rPr>
          <w:rFonts w:ascii="Traditional Arabic" w:cs="Simplified Arabic" w:hint="cs"/>
          <w:sz w:val="28"/>
          <w:szCs w:val="28"/>
          <w:rtl/>
        </w:rPr>
        <w:t>الدعم</w:t>
      </w:r>
      <w:r w:rsidRPr="00281452">
        <w:rPr>
          <w:rFonts w:ascii="Traditional Arabic" w:cs="Simplified Arabic"/>
          <w:sz w:val="28"/>
          <w:szCs w:val="28"/>
        </w:rPr>
        <w:t xml:space="preserve"> </w:t>
      </w:r>
      <w:r w:rsidR="00EF69EB">
        <w:rPr>
          <w:rFonts w:ascii="Traditional Arabic" w:cs="Simplified Arabic" w:hint="cs"/>
          <w:sz w:val="28"/>
          <w:szCs w:val="28"/>
          <w:rtl/>
        </w:rPr>
        <w:t>لنشاط التصدير</w:t>
      </w:r>
      <w:r w:rsidR="00EF69EB" w:rsidRPr="00EF69EB">
        <w:rPr>
          <w:rFonts w:ascii="Traditional Arabic" w:cs="Simplified Arabic" w:hint="cs"/>
          <w:sz w:val="28"/>
          <w:szCs w:val="28"/>
          <w:rtl/>
        </w:rPr>
        <w:t xml:space="preserve"> </w:t>
      </w:r>
      <w:r w:rsidR="00EF69EB" w:rsidRPr="00281452">
        <w:rPr>
          <w:rFonts w:ascii="Traditional Arabic" w:cs="Simplified Arabic" w:hint="cs"/>
          <w:sz w:val="28"/>
          <w:szCs w:val="28"/>
          <w:rtl/>
        </w:rPr>
        <w:t>؛</w:t>
      </w:r>
    </w:p>
    <w:p w:rsidR="00EF69EB" w:rsidRPr="00EF69EB" w:rsidRDefault="00EF69EB" w:rsidP="00EF69EB">
      <w:pPr>
        <w:numPr>
          <w:ilvl w:val="0"/>
          <w:numId w:val="18"/>
        </w:numPr>
        <w:autoSpaceDE w:val="0"/>
        <w:autoSpaceDN w:val="0"/>
        <w:bidi/>
        <w:adjustRightInd w:val="0"/>
        <w:spacing w:before="120" w:after="120"/>
        <w:jc w:val="both"/>
        <w:rPr>
          <w:rFonts w:ascii="Traditional Arabic" w:cs="Simplified Arabic" w:hint="cs"/>
          <w:sz w:val="28"/>
          <w:szCs w:val="28"/>
          <w:rtl/>
        </w:rPr>
      </w:pPr>
      <w:r w:rsidRPr="00281452">
        <w:rPr>
          <w:rFonts w:ascii="Traditional Arabic" w:cs="Simplified Arabic" w:hint="cs"/>
          <w:sz w:val="28"/>
          <w:szCs w:val="28"/>
          <w:rtl/>
        </w:rPr>
        <w:t>عدم توفر المعلومات حول الأسواق الأجنبية لدى المتعاملين الوطنيين، فمن خلال الإحصائيات نجد هناك تذبذب في قيمة الصادرات خارج المحروقات، وذلك لغياب هيئات متخصصة تقوم بجمع المعلومات ونشرها</w:t>
      </w:r>
      <w:r>
        <w:rPr>
          <w:rFonts w:ascii="Traditional Arabic" w:cs="Simplified Arabic" w:hint="cs"/>
          <w:sz w:val="28"/>
          <w:szCs w:val="28"/>
          <w:rtl/>
        </w:rPr>
        <w:t>.</w:t>
      </w:r>
    </w:p>
    <w:p w:rsidR="00EF69EB" w:rsidRDefault="00281452" w:rsidP="00EF69EB">
      <w:pPr>
        <w:autoSpaceDE w:val="0"/>
        <w:autoSpaceDN w:val="0"/>
        <w:bidi/>
        <w:adjustRightInd w:val="0"/>
        <w:spacing w:before="120" w:after="120"/>
        <w:jc w:val="both"/>
        <w:rPr>
          <w:rFonts w:cs="Arabic Transparent" w:hint="cs"/>
          <w:sz w:val="28"/>
          <w:szCs w:val="28"/>
          <w:rtl/>
          <w:lang w:bidi="ar-DZ"/>
        </w:rPr>
      </w:pPr>
      <w:r w:rsidRPr="00724D6D">
        <w:rPr>
          <w:rFonts w:cs="Arabic Transparent" w:hint="cs"/>
          <w:sz w:val="28"/>
          <w:szCs w:val="28"/>
          <w:rtl/>
          <w:lang w:bidi="ar-DZ"/>
        </w:rPr>
        <w:t xml:space="preserve">ونظرا لأهمية هذه المعلومات، نجد أن معظم رؤساء المؤسسات الصغيرة والمتوسطة يقومون بزيارات عمل إلى الدول التي ينوون اقتحامها للحصول على أكثر معلومات ممكنة، إلى جانب استغلال المجلات الخاصة مثل </w:t>
      </w:r>
      <w:r w:rsidRPr="00724D6D">
        <w:rPr>
          <w:rFonts w:cs="Arabic Transparent"/>
          <w:sz w:val="28"/>
          <w:szCs w:val="28"/>
          <w:lang w:bidi="ar-DZ"/>
        </w:rPr>
        <w:t>MOCI</w:t>
      </w:r>
      <w:r w:rsidRPr="00724D6D">
        <w:rPr>
          <w:rFonts w:cs="Arabic Transparent" w:hint="cs"/>
          <w:sz w:val="28"/>
          <w:szCs w:val="28"/>
          <w:rtl/>
          <w:lang w:bidi="ar-DZ"/>
        </w:rPr>
        <w:t xml:space="preserve"> </w:t>
      </w:r>
      <w:r w:rsidRPr="00724D6D">
        <w:rPr>
          <w:rStyle w:val="Appelnotedebasdep"/>
          <w:rFonts w:cs="Arabic Transparent"/>
          <w:sz w:val="28"/>
          <w:szCs w:val="28"/>
          <w:rtl/>
          <w:lang w:bidi="ar-DZ"/>
        </w:rPr>
        <w:footnoteReference w:customMarkFollows="1" w:id="4"/>
        <w:sym w:font="Symbol" w:char="F029"/>
      </w:r>
      <w:r>
        <w:rPr>
          <w:rStyle w:val="Appelnotedebasdep"/>
          <w:rFonts w:cs="Arabic Transparent" w:hint="cs"/>
          <w:sz w:val="28"/>
          <w:szCs w:val="28"/>
          <w:rtl/>
          <w:lang w:bidi="ar-DZ"/>
        </w:rPr>
        <w:t>1</w:t>
      </w:r>
      <w:r w:rsidRPr="00724D6D">
        <w:rPr>
          <w:rStyle w:val="Appelnotedebasdep"/>
          <w:rFonts w:cs="Arabic Transparent"/>
          <w:sz w:val="28"/>
          <w:szCs w:val="28"/>
          <w:rtl/>
          <w:lang w:bidi="ar-DZ"/>
        </w:rPr>
        <w:sym w:font="Symbol" w:char="F028"/>
      </w:r>
      <w:r w:rsidRPr="00724D6D">
        <w:rPr>
          <w:rFonts w:cs="Arabic Transparent" w:hint="cs"/>
          <w:sz w:val="28"/>
          <w:szCs w:val="28"/>
          <w:rtl/>
          <w:lang w:bidi="ar-DZ"/>
        </w:rPr>
        <w:t>، أو التقارير والدراسات التي تقوم بها هيئات خارجية كالغرف التجارية والمؤسسات المتخصصة في دراسة الأسواق الخارجية والجامعات والمدارس الكبرى وشبكة الانترنيت</w:t>
      </w:r>
      <w:r>
        <w:rPr>
          <w:rFonts w:cs="Arabic Transparent" w:hint="cs"/>
          <w:sz w:val="28"/>
          <w:szCs w:val="28"/>
          <w:rtl/>
          <w:lang w:bidi="ar-DZ"/>
        </w:rPr>
        <w:t xml:space="preserve"> </w:t>
      </w:r>
      <w:r w:rsidRPr="00724D6D">
        <w:rPr>
          <w:rFonts w:cs="Arabic Transparent" w:hint="cs"/>
          <w:sz w:val="28"/>
          <w:szCs w:val="28"/>
          <w:rtl/>
          <w:lang w:bidi="ar-DZ"/>
        </w:rPr>
        <w:t xml:space="preserve">وبنوك المعلومات </w:t>
      </w:r>
      <w:r>
        <w:rPr>
          <w:rFonts w:cs="Arabic Transparent" w:hint="cs"/>
          <w:sz w:val="28"/>
          <w:szCs w:val="28"/>
          <w:rtl/>
          <w:lang w:bidi="ar-DZ"/>
        </w:rPr>
        <w:t>والتي تتواجد بشكل كبير ونذكر منها:</w:t>
      </w:r>
      <w:r w:rsidR="00EF69EB" w:rsidRPr="00A2216B">
        <w:rPr>
          <w:rStyle w:val="Appelnotedebasdep"/>
          <w:rFonts w:cs="Arabic Transparent"/>
          <w:sz w:val="28"/>
          <w:szCs w:val="28"/>
          <w:rtl/>
          <w:lang w:bidi="ar-DZ"/>
        </w:rPr>
        <w:t xml:space="preserve"> </w:t>
      </w:r>
    </w:p>
    <w:p w:rsidR="00281452" w:rsidRDefault="00281452" w:rsidP="00EF69EB">
      <w:pPr>
        <w:autoSpaceDE w:val="0"/>
        <w:autoSpaceDN w:val="0"/>
        <w:bidi/>
        <w:adjustRightInd w:val="0"/>
        <w:spacing w:before="120" w:after="120"/>
        <w:ind w:firstLine="610"/>
        <w:jc w:val="both"/>
        <w:rPr>
          <w:rFonts w:cs="Arabic Transparent" w:hint="cs"/>
          <w:sz w:val="28"/>
          <w:szCs w:val="28"/>
          <w:lang w:bidi="ar-DZ"/>
        </w:rPr>
      </w:pPr>
      <w:r w:rsidRPr="00094514">
        <w:rPr>
          <w:rFonts w:cs="Arabic Transparent"/>
          <w:b/>
          <w:bCs/>
          <w:sz w:val="28"/>
          <w:szCs w:val="28"/>
          <w:lang w:bidi="ar-DZ"/>
        </w:rPr>
        <w:t xml:space="preserve">AECO </w:t>
      </w:r>
      <w:r w:rsidRPr="00094514">
        <w:rPr>
          <w:rFonts w:cs="Arabic Transparent" w:hint="cs"/>
          <w:b/>
          <w:bCs/>
          <w:sz w:val="28"/>
          <w:szCs w:val="28"/>
          <w:rtl/>
          <w:lang w:bidi="ar-DZ"/>
        </w:rPr>
        <w:t xml:space="preserve"> </w:t>
      </w:r>
      <w:r>
        <w:rPr>
          <w:rFonts w:cs="Arabic Transparent" w:hint="cs"/>
          <w:b/>
          <w:bCs/>
          <w:sz w:val="28"/>
          <w:szCs w:val="28"/>
          <w:rtl/>
          <w:lang w:bidi="ar-DZ"/>
        </w:rPr>
        <w:t>:</w:t>
      </w:r>
      <w:r w:rsidRPr="00E822F1">
        <w:rPr>
          <w:rFonts w:cs="Arabic Transparent" w:hint="cs"/>
          <w:sz w:val="28"/>
          <w:szCs w:val="28"/>
          <w:rtl/>
          <w:lang w:bidi="ar-DZ"/>
        </w:rPr>
        <w:t>و يقدم المعلومات الدولية في كل من الصناعة، المبادلات الدولية، الزراعة، المجتمع، الطاقة، البورصة، ...</w:t>
      </w:r>
    </w:p>
    <w:p w:rsidR="00281452" w:rsidRDefault="00281452" w:rsidP="00E33247">
      <w:pPr>
        <w:numPr>
          <w:ilvl w:val="0"/>
          <w:numId w:val="25"/>
        </w:numPr>
        <w:autoSpaceDE w:val="0"/>
        <w:autoSpaceDN w:val="0"/>
        <w:bidi/>
        <w:adjustRightInd w:val="0"/>
        <w:spacing w:before="120" w:after="120"/>
        <w:jc w:val="both"/>
        <w:rPr>
          <w:rFonts w:cs="Arabic Transparent" w:hint="cs"/>
          <w:sz w:val="28"/>
          <w:szCs w:val="28"/>
          <w:lang w:bidi="ar-DZ"/>
        </w:rPr>
      </w:pPr>
      <w:r>
        <w:rPr>
          <w:rFonts w:cs="Arabic Transparent"/>
          <w:b/>
          <w:bCs/>
          <w:sz w:val="28"/>
          <w:szCs w:val="28"/>
          <w:lang w:bidi="ar-DZ"/>
        </w:rPr>
        <w:t>FROST AND SULLIVAN market reserch</w:t>
      </w:r>
      <w:r>
        <w:rPr>
          <w:rFonts w:cs="Arabic Transparent" w:hint="cs"/>
          <w:sz w:val="28"/>
          <w:szCs w:val="28"/>
          <w:rtl/>
          <w:lang w:bidi="ar-DZ"/>
        </w:rPr>
        <w:t>:  وتقدم ملخصات مفصلة حول دراسة السوق ، وتختص بالقطاع الصناعي فقط.</w:t>
      </w:r>
    </w:p>
    <w:p w:rsidR="00281452" w:rsidRDefault="00281452" w:rsidP="00E33247">
      <w:pPr>
        <w:numPr>
          <w:ilvl w:val="0"/>
          <w:numId w:val="25"/>
        </w:numPr>
        <w:autoSpaceDE w:val="0"/>
        <w:autoSpaceDN w:val="0"/>
        <w:bidi/>
        <w:adjustRightInd w:val="0"/>
        <w:spacing w:before="120" w:after="120"/>
        <w:jc w:val="both"/>
        <w:rPr>
          <w:rFonts w:cs="Arabic Transparent" w:hint="cs"/>
          <w:sz w:val="28"/>
          <w:szCs w:val="28"/>
          <w:lang w:bidi="ar-DZ"/>
        </w:rPr>
      </w:pPr>
      <w:r>
        <w:rPr>
          <w:rFonts w:cs="Arabic Transparent"/>
          <w:b/>
          <w:bCs/>
          <w:sz w:val="28"/>
          <w:szCs w:val="28"/>
          <w:lang w:bidi="ar-DZ"/>
        </w:rPr>
        <w:t xml:space="preserve">FROST AND SULLIVAN political risk country report FSR   </w:t>
      </w:r>
      <w:r>
        <w:rPr>
          <w:rFonts w:cs="Arabic Transparent" w:hint="cs"/>
          <w:sz w:val="28"/>
          <w:szCs w:val="28"/>
          <w:rtl/>
          <w:lang w:bidi="ar-DZ"/>
        </w:rPr>
        <w:t>: تقدم توقعات متوسطة وقصيرة الأجل حول للمحيط السياسي، الاقتصادي والتجاري لـ:85 بلد في العالم .</w:t>
      </w:r>
    </w:p>
    <w:p w:rsidR="00281452" w:rsidRDefault="00281452" w:rsidP="00E33247">
      <w:pPr>
        <w:numPr>
          <w:ilvl w:val="0"/>
          <w:numId w:val="25"/>
        </w:numPr>
        <w:autoSpaceDE w:val="0"/>
        <w:autoSpaceDN w:val="0"/>
        <w:bidi/>
        <w:adjustRightInd w:val="0"/>
        <w:spacing w:before="120" w:after="120"/>
        <w:jc w:val="both"/>
        <w:rPr>
          <w:rFonts w:cs="Arabic Transparent" w:hint="cs"/>
          <w:sz w:val="28"/>
          <w:szCs w:val="28"/>
          <w:lang w:bidi="ar-DZ"/>
        </w:rPr>
      </w:pPr>
      <w:r>
        <w:rPr>
          <w:rFonts w:cs="Arabic Transparent"/>
          <w:b/>
          <w:bCs/>
          <w:sz w:val="28"/>
          <w:szCs w:val="28"/>
          <w:lang w:bidi="ar-DZ"/>
        </w:rPr>
        <w:t xml:space="preserve"> </w:t>
      </w:r>
      <w:r w:rsidRPr="00733806">
        <w:rPr>
          <w:rFonts w:cs="Arabic Transparent"/>
          <w:b/>
          <w:bCs/>
          <w:sz w:val="28"/>
          <w:szCs w:val="28"/>
          <w:lang w:bidi="ar-DZ"/>
        </w:rPr>
        <w:t>PTS PROMT</w:t>
      </w:r>
      <w:r>
        <w:rPr>
          <w:rFonts w:cs="Arabic Transparent" w:hint="cs"/>
          <w:b/>
          <w:bCs/>
          <w:sz w:val="28"/>
          <w:szCs w:val="28"/>
          <w:rtl/>
          <w:lang w:bidi="ar-DZ"/>
        </w:rPr>
        <w:t xml:space="preserve">: </w:t>
      </w:r>
      <w:r w:rsidRPr="00733806">
        <w:rPr>
          <w:rFonts w:cs="Arabic Transparent" w:hint="cs"/>
          <w:sz w:val="28"/>
          <w:szCs w:val="28"/>
          <w:rtl/>
          <w:lang w:bidi="ar-DZ"/>
        </w:rPr>
        <w:t>تقد</w:t>
      </w:r>
      <w:r>
        <w:rPr>
          <w:rFonts w:cs="Arabic Transparent" w:hint="cs"/>
          <w:sz w:val="28"/>
          <w:szCs w:val="28"/>
          <w:rtl/>
          <w:lang w:bidi="ar-DZ"/>
        </w:rPr>
        <w:t>م</w:t>
      </w:r>
      <w:r w:rsidRPr="00733806">
        <w:rPr>
          <w:rFonts w:cs="Arabic Transparent" w:hint="cs"/>
          <w:sz w:val="28"/>
          <w:szCs w:val="28"/>
          <w:rtl/>
          <w:lang w:bidi="ar-DZ"/>
        </w:rPr>
        <w:t xml:space="preserve"> معلومات حول التكنولوجيات الجديدة، المنتوجات الجديدة وحول الأسواق والإنتاج.</w:t>
      </w:r>
    </w:p>
    <w:p w:rsidR="00281452" w:rsidRDefault="00281452" w:rsidP="00EF69EB">
      <w:pPr>
        <w:numPr>
          <w:ilvl w:val="0"/>
          <w:numId w:val="25"/>
        </w:numPr>
        <w:autoSpaceDE w:val="0"/>
        <w:autoSpaceDN w:val="0"/>
        <w:bidi/>
        <w:adjustRightInd w:val="0"/>
        <w:spacing w:before="120" w:after="120"/>
        <w:jc w:val="both"/>
        <w:rPr>
          <w:rFonts w:cs="Arabic Transparent" w:hint="cs"/>
          <w:sz w:val="28"/>
          <w:szCs w:val="28"/>
          <w:lang w:bidi="ar-DZ"/>
        </w:rPr>
      </w:pPr>
      <w:r>
        <w:rPr>
          <w:rFonts w:cs="Arabic Transparent"/>
          <w:b/>
          <w:bCs/>
          <w:sz w:val="28"/>
          <w:szCs w:val="28"/>
          <w:lang w:bidi="ar-DZ"/>
        </w:rPr>
        <w:lastRenderedPageBreak/>
        <w:t xml:space="preserve"> :TRADE STATISTICS DATABASE </w:t>
      </w:r>
      <w:r>
        <w:rPr>
          <w:rFonts w:cs="Arabic Transparent" w:hint="cs"/>
          <w:sz w:val="28"/>
          <w:szCs w:val="28"/>
          <w:rtl/>
          <w:lang w:bidi="ar-DZ"/>
        </w:rPr>
        <w:t xml:space="preserve"> وتقدم إحصائيات مفصلة حول الاستيراد والتصدير لـ: 50000 منتج في 14 دولة.</w:t>
      </w:r>
      <w:r w:rsidRPr="00733806">
        <w:rPr>
          <w:rStyle w:val="Appelnotedebasdep"/>
          <w:rFonts w:cs="Arabic Transparent"/>
          <w:sz w:val="28"/>
          <w:szCs w:val="28"/>
          <w:rtl/>
          <w:lang w:bidi="ar-DZ"/>
        </w:rPr>
        <w:footnoteReference w:customMarkFollows="1" w:id="5"/>
        <w:sym w:font="Symbol" w:char="F029"/>
      </w:r>
      <w:r w:rsidR="00EF69EB">
        <w:rPr>
          <w:rStyle w:val="Appelnotedebasdep"/>
          <w:rFonts w:cs="Arabic Transparent" w:hint="cs"/>
          <w:sz w:val="28"/>
          <w:szCs w:val="28"/>
          <w:rtl/>
          <w:lang w:bidi="ar-DZ"/>
        </w:rPr>
        <w:t>1</w:t>
      </w:r>
      <w:r w:rsidRPr="00733806">
        <w:rPr>
          <w:rStyle w:val="Appelnotedebasdep"/>
          <w:rFonts w:cs="Arabic Transparent"/>
          <w:sz w:val="28"/>
          <w:szCs w:val="28"/>
          <w:rtl/>
          <w:lang w:bidi="ar-DZ"/>
        </w:rPr>
        <w:sym w:font="Symbol" w:char="F028"/>
      </w:r>
    </w:p>
    <w:p w:rsidR="00281452" w:rsidRDefault="00281452" w:rsidP="00E33247">
      <w:pPr>
        <w:numPr>
          <w:ilvl w:val="0"/>
          <w:numId w:val="25"/>
        </w:numPr>
        <w:autoSpaceDE w:val="0"/>
        <w:autoSpaceDN w:val="0"/>
        <w:bidi/>
        <w:adjustRightInd w:val="0"/>
        <w:spacing w:before="120" w:after="120"/>
        <w:jc w:val="both"/>
        <w:rPr>
          <w:rFonts w:cs="Arabic Transparent" w:hint="cs"/>
          <w:b/>
          <w:bCs/>
          <w:sz w:val="28"/>
          <w:szCs w:val="28"/>
          <w:lang w:bidi="ar-DZ"/>
        </w:rPr>
      </w:pPr>
      <w:r w:rsidRPr="00FD5191">
        <w:rPr>
          <w:rFonts w:cs="Arabic Transparent"/>
          <w:b/>
          <w:bCs/>
          <w:sz w:val="28"/>
          <w:szCs w:val="28"/>
          <w:lang w:bidi="ar-DZ"/>
        </w:rPr>
        <w:t>EXPORT AGRO-STAT</w:t>
      </w:r>
      <w:r>
        <w:rPr>
          <w:rFonts w:cs="Arabic Transparent" w:hint="cs"/>
          <w:b/>
          <w:bCs/>
          <w:sz w:val="28"/>
          <w:szCs w:val="28"/>
          <w:rtl/>
          <w:lang w:bidi="ar-DZ"/>
        </w:rPr>
        <w:t xml:space="preserve">: </w:t>
      </w:r>
      <w:r w:rsidRPr="00FD5191">
        <w:rPr>
          <w:rFonts w:cs="Arabic Transparent" w:hint="cs"/>
          <w:sz w:val="28"/>
          <w:szCs w:val="28"/>
          <w:rtl/>
          <w:lang w:bidi="ar-DZ"/>
        </w:rPr>
        <w:t xml:space="preserve">يقدم هذا البنك </w:t>
      </w:r>
      <w:r>
        <w:rPr>
          <w:rFonts w:cs="Arabic Transparent" w:hint="cs"/>
          <w:sz w:val="28"/>
          <w:szCs w:val="28"/>
          <w:rtl/>
          <w:lang w:bidi="ar-DZ"/>
        </w:rPr>
        <w:t>ال</w:t>
      </w:r>
      <w:r w:rsidRPr="00FD5191">
        <w:rPr>
          <w:rFonts w:cs="Arabic Transparent" w:hint="cs"/>
          <w:sz w:val="28"/>
          <w:szCs w:val="28"/>
          <w:rtl/>
          <w:lang w:bidi="ar-DZ"/>
        </w:rPr>
        <w:t>إحصائيات</w:t>
      </w:r>
      <w:r>
        <w:rPr>
          <w:rFonts w:cs="Arabic Transparent" w:hint="cs"/>
          <w:b/>
          <w:bCs/>
          <w:sz w:val="28"/>
          <w:szCs w:val="28"/>
          <w:rtl/>
          <w:lang w:bidi="ar-DZ"/>
        </w:rPr>
        <w:t xml:space="preserve"> </w:t>
      </w:r>
      <w:r w:rsidRPr="00FD5191">
        <w:rPr>
          <w:rFonts w:cs="Arabic Transparent" w:hint="cs"/>
          <w:sz w:val="28"/>
          <w:szCs w:val="28"/>
          <w:rtl/>
          <w:lang w:bidi="ar-DZ"/>
        </w:rPr>
        <w:t xml:space="preserve">الشهرية </w:t>
      </w:r>
      <w:r>
        <w:rPr>
          <w:rFonts w:cs="Arabic Transparent" w:hint="cs"/>
          <w:sz w:val="28"/>
          <w:szCs w:val="28"/>
          <w:rtl/>
          <w:lang w:bidi="ar-DZ"/>
        </w:rPr>
        <w:t>للواردات والصادرات لمنتجات غذائية وزراعية الخاصة بـ:17 بلد.</w:t>
      </w:r>
    </w:p>
    <w:p w:rsidR="00281452" w:rsidRPr="00FD5191" w:rsidRDefault="00281452" w:rsidP="00E33247">
      <w:pPr>
        <w:autoSpaceDE w:val="0"/>
        <w:autoSpaceDN w:val="0"/>
        <w:bidi/>
        <w:adjustRightInd w:val="0"/>
        <w:spacing w:before="120" w:after="120"/>
        <w:ind w:left="970"/>
        <w:jc w:val="both"/>
        <w:rPr>
          <w:rFonts w:cs="Arabic Transparent" w:hint="cs"/>
          <w:b/>
          <w:bCs/>
          <w:sz w:val="28"/>
          <w:szCs w:val="28"/>
          <w:lang w:bidi="ar-DZ"/>
        </w:rPr>
      </w:pPr>
    </w:p>
    <w:p w:rsidR="00281452" w:rsidRPr="00724D6D" w:rsidRDefault="00281452" w:rsidP="00E33247">
      <w:pPr>
        <w:bidi/>
        <w:spacing w:before="120" w:after="120"/>
        <w:ind w:firstLine="769"/>
        <w:jc w:val="both"/>
        <w:rPr>
          <w:rFonts w:cs="Arabic Transparent" w:hint="cs"/>
          <w:sz w:val="28"/>
          <w:szCs w:val="28"/>
          <w:rtl/>
          <w:lang w:bidi="ar-DZ"/>
        </w:rPr>
      </w:pPr>
      <w:r w:rsidRPr="00724D6D">
        <w:rPr>
          <w:rFonts w:cs="Arabic Transparent" w:hint="cs"/>
          <w:sz w:val="28"/>
          <w:szCs w:val="28"/>
          <w:rtl/>
          <w:lang w:bidi="ar-DZ"/>
        </w:rPr>
        <w:t xml:space="preserve">بالاضافة منظمات عالمية مثل: منظمة التعاون والتنمية الاقتصادية ( </w:t>
      </w:r>
      <w:r w:rsidRPr="00724D6D">
        <w:rPr>
          <w:rFonts w:cs="Arabic Transparent"/>
          <w:sz w:val="28"/>
          <w:szCs w:val="28"/>
          <w:lang w:bidi="ar-DZ"/>
        </w:rPr>
        <w:t>O.C.D.E</w:t>
      </w:r>
      <w:r w:rsidRPr="00724D6D">
        <w:rPr>
          <w:rFonts w:cs="Arabic Transparent" w:hint="cs"/>
          <w:sz w:val="28"/>
          <w:szCs w:val="28"/>
          <w:rtl/>
          <w:lang w:bidi="ar-DZ"/>
        </w:rPr>
        <w:t>)، منظمة الامم المتحدة (</w:t>
      </w:r>
      <w:r w:rsidRPr="00724D6D">
        <w:rPr>
          <w:rFonts w:cs="Arabic Transparent"/>
          <w:sz w:val="28"/>
          <w:szCs w:val="28"/>
          <w:lang w:bidi="ar-DZ"/>
        </w:rPr>
        <w:t>O.N.U</w:t>
      </w:r>
      <w:r w:rsidRPr="00724D6D">
        <w:rPr>
          <w:rFonts w:cs="Arabic Transparent" w:hint="cs"/>
          <w:sz w:val="28"/>
          <w:szCs w:val="28"/>
          <w:rtl/>
          <w:lang w:bidi="ar-DZ"/>
        </w:rPr>
        <w:t>)، صندوق النقد الدولي(</w:t>
      </w:r>
      <w:r w:rsidRPr="00724D6D">
        <w:rPr>
          <w:rFonts w:cs="Arabic Transparent"/>
          <w:sz w:val="28"/>
          <w:szCs w:val="28"/>
          <w:lang w:bidi="ar-DZ"/>
        </w:rPr>
        <w:t>F.M.I</w:t>
      </w:r>
      <w:r w:rsidRPr="00724D6D">
        <w:rPr>
          <w:rFonts w:cs="Arabic Transparent" w:hint="cs"/>
          <w:sz w:val="28"/>
          <w:szCs w:val="28"/>
          <w:rtl/>
          <w:lang w:bidi="ar-DZ"/>
        </w:rPr>
        <w:t>)، غرفة التجارة الدولية(</w:t>
      </w:r>
      <w:r w:rsidRPr="00724D6D">
        <w:rPr>
          <w:rFonts w:cs="Arabic Transparent"/>
          <w:sz w:val="28"/>
          <w:szCs w:val="28"/>
          <w:lang w:bidi="ar-DZ"/>
        </w:rPr>
        <w:t>C.C.I</w:t>
      </w:r>
      <w:r w:rsidRPr="00724D6D">
        <w:rPr>
          <w:rFonts w:cs="Arabic Transparent" w:hint="cs"/>
          <w:sz w:val="28"/>
          <w:szCs w:val="28"/>
          <w:rtl/>
          <w:lang w:bidi="ar-DZ"/>
        </w:rPr>
        <w:t>)... وغيرها من المنظمات. أو</w:t>
      </w:r>
      <w:r>
        <w:rPr>
          <w:rFonts w:cs="Arabic Transparent" w:hint="cs"/>
          <w:sz w:val="28"/>
          <w:szCs w:val="28"/>
          <w:rtl/>
          <w:lang w:bidi="ar-DZ"/>
        </w:rPr>
        <w:t xml:space="preserve"> </w:t>
      </w:r>
      <w:r w:rsidRPr="00724D6D">
        <w:rPr>
          <w:rFonts w:cs="Arabic Transparent" w:hint="cs"/>
          <w:sz w:val="28"/>
          <w:szCs w:val="28"/>
          <w:rtl/>
          <w:lang w:bidi="ar-DZ"/>
        </w:rPr>
        <w:t xml:space="preserve">اللجوء إلى المؤسسات والمكاتب الخاصة بدراسة الأسواق الخارجية . </w:t>
      </w:r>
    </w:p>
    <w:p w:rsidR="00281452" w:rsidRPr="00724D6D" w:rsidRDefault="00281452" w:rsidP="00EF69EB">
      <w:pPr>
        <w:bidi/>
        <w:spacing w:before="120" w:after="120"/>
        <w:ind w:firstLine="769"/>
        <w:jc w:val="both"/>
        <w:rPr>
          <w:rFonts w:cs="Arabic Transparent" w:hint="cs"/>
          <w:sz w:val="28"/>
          <w:szCs w:val="28"/>
          <w:rtl/>
          <w:lang w:bidi="ar-DZ"/>
        </w:rPr>
      </w:pPr>
      <w:r w:rsidRPr="00724D6D">
        <w:rPr>
          <w:rFonts w:cs="Arabic Transparent" w:hint="cs"/>
          <w:sz w:val="28"/>
          <w:szCs w:val="28"/>
          <w:rtl/>
          <w:lang w:bidi="ar-DZ"/>
        </w:rPr>
        <w:t>وتجدر الإشارة إلى التجربة الفرنسية في هذا المجال والتي تعد حديثة نسبيا، والمتمثلة          في إنشاء الوكالة الوطنية للمعلومات ومرافقة المؤسسات في الأسواق الأجنبية والمسماة:</w:t>
      </w:r>
      <w:r w:rsidRPr="00724D6D">
        <w:rPr>
          <w:rFonts w:cs="Arabic Transparent"/>
          <w:sz w:val="28"/>
          <w:szCs w:val="28"/>
          <w:lang w:bidi="ar-DZ"/>
        </w:rPr>
        <w:t xml:space="preserve">.UBIFrance </w:t>
      </w:r>
      <w:r w:rsidRPr="00724D6D">
        <w:rPr>
          <w:rFonts w:cs="Arabic Transparent" w:hint="cs"/>
          <w:sz w:val="28"/>
          <w:szCs w:val="28"/>
          <w:rtl/>
          <w:lang w:bidi="ar-DZ"/>
        </w:rPr>
        <w:t>والتي تساعد المؤسسات الصغيرة والمتوسطة الفرنسية في تطورها الدولي بتقديم المعلومات اللازم</w:t>
      </w:r>
      <w:r w:rsidRPr="00724D6D">
        <w:rPr>
          <w:rFonts w:cs="Arabic Transparent" w:hint="eastAsia"/>
          <w:sz w:val="28"/>
          <w:szCs w:val="28"/>
          <w:rtl/>
          <w:lang w:bidi="ar-DZ"/>
        </w:rPr>
        <w:t>ة</w:t>
      </w:r>
      <w:r w:rsidRPr="00724D6D">
        <w:rPr>
          <w:rFonts w:cs="Arabic Transparent" w:hint="cs"/>
          <w:sz w:val="28"/>
          <w:szCs w:val="28"/>
          <w:rtl/>
          <w:lang w:bidi="ar-DZ"/>
        </w:rPr>
        <w:t xml:space="preserve"> وكذا النصح والإرشاد في جميع المجالات.</w:t>
      </w:r>
    </w:p>
    <w:p w:rsidR="00402736" w:rsidRDefault="00281452" w:rsidP="00E33247">
      <w:pPr>
        <w:bidi/>
        <w:spacing w:before="120" w:after="360"/>
        <w:ind w:firstLine="763"/>
        <w:jc w:val="both"/>
        <w:rPr>
          <w:rFonts w:cs="Arabic Transparent" w:hint="cs"/>
          <w:sz w:val="28"/>
          <w:szCs w:val="28"/>
          <w:rtl/>
          <w:lang w:bidi="ar-DZ"/>
        </w:rPr>
      </w:pPr>
      <w:r w:rsidRPr="00724D6D">
        <w:rPr>
          <w:rFonts w:cs="Arabic Transparent" w:hint="cs"/>
          <w:sz w:val="28"/>
          <w:szCs w:val="28"/>
          <w:rtl/>
          <w:lang w:bidi="ar-DZ"/>
        </w:rPr>
        <w:t>من خلال هذه المعطيات يمكننا تقييم جاذبية السوق، والتي ستساعدنا في اختيار الأسواق الخارجية.</w:t>
      </w:r>
    </w:p>
    <w:p w:rsidR="007559E2" w:rsidRDefault="007559E2" w:rsidP="007559E2">
      <w:pPr>
        <w:bidi/>
        <w:spacing w:before="120" w:after="360"/>
        <w:ind w:firstLine="763"/>
        <w:jc w:val="both"/>
        <w:rPr>
          <w:rFonts w:cs="Arabic Transparent" w:hint="cs"/>
          <w:sz w:val="28"/>
          <w:szCs w:val="28"/>
          <w:rtl/>
          <w:lang w:bidi="ar-DZ"/>
        </w:rPr>
      </w:pPr>
    </w:p>
    <w:p w:rsidR="007559E2" w:rsidRDefault="007559E2" w:rsidP="007559E2">
      <w:pPr>
        <w:bidi/>
        <w:spacing w:before="120" w:after="360"/>
        <w:ind w:firstLine="763"/>
        <w:jc w:val="both"/>
        <w:rPr>
          <w:rFonts w:cs="Arabic Transparent" w:hint="cs"/>
          <w:sz w:val="28"/>
          <w:szCs w:val="28"/>
          <w:rtl/>
          <w:lang w:bidi="ar-DZ"/>
        </w:rPr>
      </w:pPr>
    </w:p>
    <w:p w:rsidR="007559E2" w:rsidRDefault="007559E2" w:rsidP="007559E2">
      <w:pPr>
        <w:bidi/>
        <w:spacing w:before="120" w:after="360"/>
        <w:ind w:firstLine="763"/>
        <w:jc w:val="both"/>
        <w:rPr>
          <w:rFonts w:cs="Arabic Transparent" w:hint="cs"/>
          <w:sz w:val="28"/>
          <w:szCs w:val="28"/>
          <w:rtl/>
          <w:lang w:bidi="ar-DZ"/>
        </w:rPr>
      </w:pPr>
    </w:p>
    <w:p w:rsidR="007559E2" w:rsidRDefault="007559E2" w:rsidP="007559E2">
      <w:pPr>
        <w:bidi/>
        <w:spacing w:before="120" w:after="360"/>
        <w:ind w:firstLine="763"/>
        <w:jc w:val="both"/>
        <w:rPr>
          <w:rFonts w:cs="Arabic Transparent" w:hint="cs"/>
          <w:sz w:val="28"/>
          <w:szCs w:val="28"/>
          <w:rtl/>
          <w:lang w:bidi="ar-DZ"/>
        </w:rPr>
      </w:pPr>
    </w:p>
    <w:p w:rsidR="007559E2" w:rsidRDefault="007559E2" w:rsidP="007559E2">
      <w:pPr>
        <w:bidi/>
        <w:spacing w:before="120" w:after="360"/>
        <w:ind w:firstLine="763"/>
        <w:jc w:val="both"/>
        <w:rPr>
          <w:rFonts w:cs="Arabic Transparent" w:hint="cs"/>
          <w:sz w:val="28"/>
          <w:szCs w:val="28"/>
          <w:rtl/>
          <w:lang w:bidi="ar-DZ"/>
        </w:rPr>
      </w:pPr>
    </w:p>
    <w:p w:rsidR="007559E2" w:rsidRDefault="007559E2" w:rsidP="007559E2">
      <w:pPr>
        <w:bidi/>
        <w:spacing w:before="120" w:after="360"/>
        <w:ind w:firstLine="763"/>
        <w:jc w:val="both"/>
        <w:rPr>
          <w:rFonts w:cs="Arabic Transparent" w:hint="cs"/>
          <w:sz w:val="28"/>
          <w:szCs w:val="28"/>
          <w:rtl/>
          <w:lang w:bidi="ar-DZ"/>
        </w:rPr>
      </w:pPr>
    </w:p>
    <w:p w:rsidR="007559E2" w:rsidRDefault="007559E2" w:rsidP="007559E2">
      <w:pPr>
        <w:bidi/>
        <w:spacing w:before="120" w:after="360"/>
        <w:ind w:firstLine="763"/>
        <w:jc w:val="both"/>
        <w:rPr>
          <w:rFonts w:cs="Arabic Transparent" w:hint="cs"/>
          <w:sz w:val="28"/>
          <w:szCs w:val="28"/>
          <w:rtl/>
          <w:lang w:bidi="ar-DZ"/>
        </w:rPr>
      </w:pPr>
    </w:p>
    <w:p w:rsidR="007559E2" w:rsidRDefault="007559E2" w:rsidP="007559E2">
      <w:pPr>
        <w:bidi/>
        <w:spacing w:before="120" w:after="360"/>
        <w:ind w:firstLine="763"/>
        <w:jc w:val="both"/>
        <w:rPr>
          <w:rFonts w:cs="Arabic Transparent" w:hint="cs"/>
          <w:sz w:val="28"/>
          <w:szCs w:val="28"/>
          <w:rtl/>
          <w:lang w:bidi="ar-DZ"/>
        </w:rPr>
      </w:pPr>
    </w:p>
    <w:p w:rsidR="007559E2" w:rsidRDefault="007559E2" w:rsidP="007559E2">
      <w:pPr>
        <w:bidi/>
        <w:spacing w:before="120" w:after="360"/>
        <w:ind w:firstLine="763"/>
        <w:jc w:val="both"/>
        <w:rPr>
          <w:rFonts w:cs="Arabic Transparent" w:hint="cs"/>
          <w:sz w:val="28"/>
          <w:szCs w:val="28"/>
          <w:rtl/>
          <w:lang w:bidi="ar-DZ"/>
        </w:rPr>
      </w:pPr>
    </w:p>
    <w:p w:rsidR="00402736" w:rsidRDefault="00C26812" w:rsidP="00E33247">
      <w:pPr>
        <w:bidi/>
        <w:spacing w:before="120" w:after="360"/>
        <w:ind w:firstLine="763"/>
        <w:jc w:val="both"/>
        <w:rPr>
          <w:rFonts w:cs="Simplified Arabic" w:hint="cs"/>
          <w:sz w:val="28"/>
          <w:szCs w:val="28"/>
          <w:rtl/>
          <w:lang w:val="en-US"/>
        </w:rPr>
      </w:pPr>
      <w:r>
        <w:rPr>
          <w:rFonts w:ascii="Arial" w:hAnsi="Arial" w:cs="Arial"/>
          <w:color w:val="000000"/>
          <w:sz w:val="28"/>
          <w:szCs w:val="28"/>
        </w:rPr>
        <w:lastRenderedPageBreak/>
        <w:t xml:space="preserve"> </w:t>
      </w:r>
      <w:r w:rsidR="00402736">
        <w:rPr>
          <w:rFonts w:cs="Simplified Arabic" w:hint="cs"/>
          <w:sz w:val="28"/>
          <w:szCs w:val="28"/>
          <w:rtl/>
          <w:lang w:val="en-US"/>
        </w:rPr>
        <w:t>المراجع المعتمدة:</w:t>
      </w:r>
    </w:p>
    <w:p w:rsidR="00402736" w:rsidRPr="00402736" w:rsidRDefault="00402736" w:rsidP="00E33247">
      <w:pPr>
        <w:bidi/>
        <w:spacing w:before="120" w:after="360"/>
        <w:ind w:firstLine="763"/>
        <w:jc w:val="both"/>
        <w:rPr>
          <w:rFonts w:cs="Simplified Arabic" w:hint="cs"/>
          <w:sz w:val="28"/>
          <w:szCs w:val="28"/>
          <w:rtl/>
          <w:lang w:val="en-US"/>
        </w:rPr>
      </w:pPr>
      <w:r>
        <w:rPr>
          <w:rFonts w:cs="Simplified Arabic" w:hint="cs"/>
          <w:sz w:val="28"/>
          <w:szCs w:val="28"/>
          <w:rtl/>
          <w:lang w:val="en-US"/>
        </w:rPr>
        <w:t>-</w:t>
      </w:r>
      <w:r w:rsidRPr="00402736">
        <w:rPr>
          <w:rFonts w:cs="Simplified Arabic" w:hint="cs"/>
          <w:sz w:val="28"/>
          <w:szCs w:val="28"/>
          <w:rtl/>
          <w:lang w:val="en-US"/>
        </w:rPr>
        <w:t xml:space="preserve">1-أمال بوسمينة، </w:t>
      </w:r>
      <w:r w:rsidRPr="00CA3A75">
        <w:rPr>
          <w:rFonts w:cs="Simplified Arabic" w:hint="cs"/>
          <w:b/>
          <w:bCs/>
          <w:sz w:val="28"/>
          <w:szCs w:val="28"/>
          <w:u w:val="single"/>
          <w:rtl/>
          <w:lang w:val="en-US"/>
        </w:rPr>
        <w:t>استراتيجية تدويل المؤسسات الصغيرة والمتوسطة في ظل العولمة</w:t>
      </w:r>
      <w:r w:rsidRPr="00402736">
        <w:rPr>
          <w:rFonts w:cs="Simplified Arabic" w:hint="cs"/>
          <w:sz w:val="28"/>
          <w:szCs w:val="28"/>
          <w:rtl/>
          <w:lang w:val="en-US"/>
        </w:rPr>
        <w:t>، مذكرة مقدمة ضمن متطلبات نيل شهادة الماجستير ،أم البواقي،2007، ص-ص:</w:t>
      </w:r>
    </w:p>
    <w:p w:rsidR="00885C87" w:rsidRDefault="00402736" w:rsidP="00E33247">
      <w:pPr>
        <w:bidi/>
        <w:spacing w:before="120" w:after="360"/>
        <w:ind w:firstLine="763"/>
        <w:jc w:val="both"/>
        <w:rPr>
          <w:rFonts w:cs="Simplified Arabic" w:hint="cs"/>
          <w:sz w:val="28"/>
          <w:szCs w:val="28"/>
          <w:rtl/>
          <w:lang w:val="en-US"/>
        </w:rPr>
      </w:pPr>
      <w:r w:rsidRPr="00402736">
        <w:rPr>
          <w:rFonts w:cs="Simplified Arabic" w:hint="cs"/>
          <w:sz w:val="28"/>
          <w:szCs w:val="28"/>
          <w:rtl/>
          <w:lang w:val="en-US"/>
        </w:rPr>
        <w:t>2</w:t>
      </w:r>
      <w:r w:rsidRPr="00885C87">
        <w:rPr>
          <w:rFonts w:cs="Simplified Arabic" w:hint="cs"/>
          <w:sz w:val="28"/>
          <w:szCs w:val="28"/>
          <w:rtl/>
          <w:lang w:val="en-US"/>
        </w:rPr>
        <w:t>-</w:t>
      </w:r>
      <w:r w:rsidR="00885C87" w:rsidRPr="00885C87">
        <w:rPr>
          <w:sz w:val="28"/>
          <w:szCs w:val="28"/>
          <w:rtl/>
        </w:rPr>
        <w:t xml:space="preserve"> </w:t>
      </w:r>
      <w:r w:rsidR="00885C87" w:rsidRPr="00885C87">
        <w:rPr>
          <w:rFonts w:cs="Simplified Arabic" w:hint="cs"/>
          <w:sz w:val="28"/>
          <w:szCs w:val="28"/>
          <w:rtl/>
        </w:rPr>
        <w:t xml:space="preserve">المجلس الوطني الاقتصادي والاجتماعي، </w:t>
      </w:r>
      <w:r w:rsidR="00885C87" w:rsidRPr="00CA3A75">
        <w:rPr>
          <w:rFonts w:cs="Simplified Arabic" w:hint="cs"/>
          <w:b/>
          <w:bCs/>
          <w:sz w:val="28"/>
          <w:szCs w:val="28"/>
          <w:u w:val="single"/>
          <w:rtl/>
        </w:rPr>
        <w:t>من أجل سياسة لتطوير المؤسسات الصغيرة والمتوسطة في الجزائر</w:t>
      </w:r>
      <w:r w:rsidR="00885C87" w:rsidRPr="00885C87">
        <w:rPr>
          <w:rFonts w:cs="Simplified Arabic" w:hint="cs"/>
          <w:sz w:val="28"/>
          <w:szCs w:val="28"/>
          <w:rtl/>
        </w:rPr>
        <w:t>، مشروع تقرير، 2002.</w:t>
      </w:r>
    </w:p>
    <w:p w:rsidR="00540033" w:rsidRPr="00402736" w:rsidRDefault="00402736" w:rsidP="00E33247">
      <w:pPr>
        <w:bidi/>
        <w:spacing w:before="120" w:after="360"/>
        <w:ind w:firstLine="763"/>
        <w:jc w:val="both"/>
        <w:rPr>
          <w:rFonts w:cs="Simplified Arabic" w:hint="cs"/>
          <w:sz w:val="28"/>
          <w:szCs w:val="28"/>
          <w:rtl/>
          <w:lang w:val="en-US"/>
        </w:rPr>
      </w:pPr>
      <w:r w:rsidRPr="00402736">
        <w:rPr>
          <w:rFonts w:hint="cs"/>
          <w:sz w:val="28"/>
          <w:szCs w:val="28"/>
          <w:rtl/>
          <w:lang w:bidi="ar-DZ"/>
        </w:rPr>
        <w:t xml:space="preserve"> </w:t>
      </w:r>
      <w:r w:rsidRPr="00402736">
        <w:rPr>
          <w:rFonts w:cs="Simplified Arabic" w:hint="cs"/>
          <w:sz w:val="28"/>
          <w:szCs w:val="28"/>
          <w:rtl/>
        </w:rPr>
        <w:t xml:space="preserve">  صالح صالحي، أساليب تنمية المشروعات المصغرة والصغيرة والمتوسطة في الاقتصاد الجزائري، </w:t>
      </w:r>
      <w:r w:rsidRPr="00402736">
        <w:rPr>
          <w:rFonts w:cs="Simplified Arabic" w:hint="cs"/>
          <w:b/>
          <w:bCs/>
          <w:sz w:val="28"/>
          <w:szCs w:val="28"/>
          <w:u w:val="single"/>
          <w:rtl/>
        </w:rPr>
        <w:t>مجلة العلوم</w:t>
      </w:r>
      <w:r w:rsidRPr="00402736">
        <w:rPr>
          <w:rFonts w:cs="Simplified Arabic" w:hint="cs"/>
          <w:sz w:val="28"/>
          <w:szCs w:val="28"/>
          <w:u w:val="single"/>
          <w:rtl/>
        </w:rPr>
        <w:t xml:space="preserve"> </w:t>
      </w:r>
      <w:r w:rsidRPr="00402736">
        <w:rPr>
          <w:rFonts w:cs="Simplified Arabic" w:hint="cs"/>
          <w:b/>
          <w:bCs/>
          <w:sz w:val="28"/>
          <w:szCs w:val="28"/>
          <w:u w:val="single"/>
          <w:rtl/>
        </w:rPr>
        <w:t>الاقتصادية وعلوم التسيير</w:t>
      </w:r>
      <w:r w:rsidRPr="00402736">
        <w:rPr>
          <w:rFonts w:cs="Simplified Arabic" w:hint="cs"/>
          <w:sz w:val="28"/>
          <w:szCs w:val="28"/>
          <w:rtl/>
        </w:rPr>
        <w:t>، العدد 03،2004 ، كلية العلوم الاقتصادية وعلوم التسيير، جامعة فرحات عباس، سطيف، ص: 27.</w:t>
      </w:r>
    </w:p>
    <w:p w:rsidR="00402736" w:rsidRDefault="00EF735C" w:rsidP="00E33247">
      <w:pPr>
        <w:bidi/>
        <w:ind w:left="360"/>
        <w:rPr>
          <w:rFonts w:cs="Simplified Arabic" w:hint="cs"/>
          <w:sz w:val="28"/>
          <w:szCs w:val="28"/>
          <w:rtl/>
        </w:rPr>
      </w:pPr>
      <w:r>
        <w:rPr>
          <w:rFonts w:cs="Simplified Arabic" w:hint="cs"/>
          <w:sz w:val="28"/>
          <w:szCs w:val="28"/>
          <w:rtl/>
        </w:rPr>
        <w:t>3-</w:t>
      </w:r>
      <w:r w:rsidR="00CA3A75" w:rsidRPr="00EF735C">
        <w:rPr>
          <w:rFonts w:cs="Simplified Arabic" w:hint="cs"/>
          <w:sz w:val="28"/>
          <w:szCs w:val="28"/>
          <w:rtl/>
        </w:rPr>
        <w:t xml:space="preserve">عاطف الشبراوى، </w:t>
      </w:r>
      <w:r w:rsidR="00CA3A75" w:rsidRPr="00EF735C">
        <w:rPr>
          <w:rFonts w:cs="Simplified Arabic" w:hint="cs"/>
          <w:b/>
          <w:bCs/>
          <w:sz w:val="28"/>
          <w:szCs w:val="28"/>
          <w:u w:val="single"/>
          <w:rtl/>
        </w:rPr>
        <w:t xml:space="preserve">"تجارب عالمية وعربية لتشجيع الإبداع التكنولوجي"، </w:t>
      </w:r>
      <w:r w:rsidR="00CA3A75" w:rsidRPr="00EF735C">
        <w:rPr>
          <w:rFonts w:cs="Simplified Arabic" w:hint="cs"/>
          <w:sz w:val="28"/>
          <w:szCs w:val="28"/>
          <w:rtl/>
        </w:rPr>
        <w:t>ندوة مراكز البحوث الصناعية، المنظمة العربية للتنمية الصناعية والتعدين، الرباط ، مارس 2002.</w:t>
      </w:r>
    </w:p>
    <w:p w:rsidR="00EF735C" w:rsidRDefault="00EF735C" w:rsidP="00E33247">
      <w:pPr>
        <w:bidi/>
        <w:ind w:left="360"/>
        <w:rPr>
          <w:rFonts w:cs="Simplified Arabic" w:hint="cs"/>
          <w:sz w:val="28"/>
          <w:szCs w:val="28"/>
          <w:rtl/>
        </w:rPr>
      </w:pPr>
      <w:r>
        <w:rPr>
          <w:rFonts w:cs="Simplified Arabic" w:hint="cs"/>
          <w:sz w:val="28"/>
          <w:szCs w:val="28"/>
          <w:rtl/>
        </w:rPr>
        <w:t>4-</w:t>
      </w:r>
      <w:r w:rsidRPr="00EF735C">
        <w:rPr>
          <w:rFonts w:cs="Simplified Arabic" w:hint="cs"/>
          <w:rtl/>
        </w:rPr>
        <w:t xml:space="preserve"> </w:t>
      </w:r>
      <w:r w:rsidRPr="00EF735C">
        <w:rPr>
          <w:rFonts w:cs="Simplified Arabic" w:hint="cs"/>
          <w:sz w:val="28"/>
          <w:szCs w:val="28"/>
          <w:rtl/>
        </w:rPr>
        <w:t>حاضنات الأعمال مفاهيم مبدئية وتجارب عالمية، دراسة معدة من طرف المنظمة الإسلامية للتربية والثقافة والعلوم الإس</w:t>
      </w:r>
      <w:r>
        <w:rPr>
          <w:rFonts w:cs="Simplified Arabic" w:hint="cs"/>
          <w:sz w:val="28"/>
          <w:szCs w:val="28"/>
          <w:rtl/>
        </w:rPr>
        <w:t>يسكو</w:t>
      </w:r>
      <w:r w:rsidRPr="00EF735C">
        <w:rPr>
          <w:rFonts w:cs="Simplified Arabic" w:hint="cs"/>
          <w:sz w:val="28"/>
          <w:szCs w:val="28"/>
          <w:rtl/>
        </w:rPr>
        <w:t>.</w:t>
      </w:r>
    </w:p>
    <w:p w:rsidR="003815E6" w:rsidRPr="007559E2" w:rsidRDefault="003815E6" w:rsidP="003815E6">
      <w:pPr>
        <w:bidi/>
        <w:rPr>
          <w:rFonts w:cs="Simplified Arabic" w:hint="cs"/>
          <w:sz w:val="28"/>
          <w:szCs w:val="28"/>
          <w:rtl/>
        </w:rPr>
      </w:pPr>
      <w:r>
        <w:rPr>
          <w:rFonts w:cs="Simplified Arabic" w:hint="cs"/>
          <w:sz w:val="28"/>
          <w:szCs w:val="28"/>
          <w:rtl/>
        </w:rPr>
        <w:t xml:space="preserve">5- </w:t>
      </w:r>
      <w:r w:rsidRPr="003815E6">
        <w:rPr>
          <w:rFonts w:cs="Simplified Arabic" w:hint="cs"/>
          <w:sz w:val="28"/>
          <w:szCs w:val="28"/>
          <w:rtl/>
        </w:rPr>
        <w:t>سلمى بوكبوس،</w:t>
      </w:r>
      <w:r w:rsidRPr="003815E6">
        <w:rPr>
          <w:rFonts w:cs="Andalus" w:hint="cs"/>
          <w:sz w:val="28"/>
          <w:szCs w:val="28"/>
          <w:rtl/>
          <w:lang w:bidi="ar-DZ"/>
        </w:rPr>
        <w:t xml:space="preserve"> </w:t>
      </w:r>
      <w:r w:rsidRPr="003815E6">
        <w:rPr>
          <w:rFonts w:ascii="Calibri" w:eastAsia="Times New Roman" w:hAnsi="Calibri" w:cs="Simplified Arabic" w:hint="cs"/>
          <w:sz w:val="28"/>
          <w:szCs w:val="28"/>
          <w:rtl/>
          <w:lang w:bidi="ar-DZ"/>
        </w:rPr>
        <w:t>استخدام الانترنت في ترقية صادرات المؤسسات الصغيرة والمتوسطة</w:t>
      </w:r>
      <w:r w:rsidRPr="003815E6">
        <w:rPr>
          <w:rFonts w:cs="Simplified Arabic" w:hint="cs"/>
          <w:sz w:val="28"/>
          <w:szCs w:val="28"/>
          <w:rtl/>
          <w:lang w:bidi="ar-DZ"/>
        </w:rPr>
        <w:t xml:space="preserve"> </w:t>
      </w:r>
      <w:r w:rsidRPr="003815E6">
        <w:rPr>
          <w:rFonts w:ascii="Calibri" w:eastAsia="Times New Roman" w:hAnsi="Calibri" w:cs="Simplified Arabic" w:hint="cs"/>
          <w:sz w:val="28"/>
          <w:szCs w:val="28"/>
          <w:rtl/>
          <w:lang w:bidi="ar-DZ"/>
        </w:rPr>
        <w:t xml:space="preserve">دراسة حالة: مجموعة </w:t>
      </w:r>
      <w:r w:rsidRPr="003815E6">
        <w:rPr>
          <w:rFonts w:cs="Simplified Arabic" w:hint="cs"/>
          <w:sz w:val="28"/>
          <w:szCs w:val="28"/>
          <w:rtl/>
          <w:lang w:bidi="ar-DZ"/>
        </w:rPr>
        <w:t>مؤسسات مصدرة للتمور بولاية بسكرة،</w:t>
      </w:r>
      <w:r w:rsidRPr="003815E6">
        <w:rPr>
          <w:rFonts w:cs="Simplified Arabic" w:hint="cs"/>
          <w:sz w:val="28"/>
          <w:szCs w:val="28"/>
          <w:rtl/>
        </w:rPr>
        <w:t xml:space="preserve"> </w:t>
      </w:r>
      <w:r w:rsidRPr="003815E6">
        <w:rPr>
          <w:rFonts w:ascii="Calibri" w:eastAsia="Times New Roman" w:hAnsi="Calibri" w:cs="Simplified Arabic" w:hint="cs"/>
          <w:sz w:val="28"/>
          <w:szCs w:val="28"/>
          <w:rtl/>
        </w:rPr>
        <w:t xml:space="preserve">مذكرة </w:t>
      </w:r>
      <w:r w:rsidRPr="003815E6">
        <w:rPr>
          <w:rFonts w:ascii="Calibri" w:eastAsia="Times New Roman" w:hAnsi="Calibri" w:cs="Simplified Arabic" w:hint="cs"/>
          <w:sz w:val="28"/>
          <w:szCs w:val="28"/>
          <w:rtl/>
          <w:lang w:bidi="ar-DZ"/>
        </w:rPr>
        <w:t>مقدمة</w:t>
      </w:r>
      <w:r w:rsidRPr="003815E6">
        <w:rPr>
          <w:rFonts w:ascii="Calibri" w:eastAsia="Times New Roman" w:hAnsi="Calibri" w:cs="Simplified Arabic" w:hint="cs"/>
          <w:sz w:val="28"/>
          <w:szCs w:val="28"/>
          <w:rtl/>
        </w:rPr>
        <w:t xml:space="preserve"> ضمن متطلبات نيل شهادة الماجستير في علوم التسيير</w:t>
      </w:r>
      <w:r w:rsidRPr="003815E6">
        <w:rPr>
          <w:rFonts w:cs="Simplified Arabic" w:hint="cs"/>
          <w:sz w:val="28"/>
          <w:szCs w:val="28"/>
          <w:rtl/>
        </w:rPr>
        <w:t>، بسكرة،2009.</w:t>
      </w:r>
    </w:p>
    <w:p w:rsidR="003815E6" w:rsidRPr="003815E6" w:rsidRDefault="007559E2" w:rsidP="007559E2">
      <w:pPr>
        <w:rPr>
          <w:rFonts w:ascii="Calibri" w:eastAsia="Times New Roman" w:hAnsi="Calibri" w:cs="Simplified Arabic" w:hint="cs"/>
          <w:sz w:val="28"/>
          <w:szCs w:val="28"/>
          <w:rtl/>
        </w:rPr>
      </w:pPr>
      <w:r w:rsidRPr="007559E2">
        <w:rPr>
          <w:rFonts w:cs="Simplified Arabic" w:hint="cs"/>
          <w:sz w:val="28"/>
          <w:szCs w:val="28"/>
          <w:rtl/>
        </w:rPr>
        <w:t>6</w:t>
      </w:r>
      <w:r w:rsidRPr="007559E2">
        <w:rPr>
          <w:rFonts w:cs="Simplified Arabic"/>
          <w:sz w:val="28"/>
          <w:szCs w:val="28"/>
        </w:rPr>
        <w:t xml:space="preserve">- Karl Miville-de chêne, Isabelle Limoges : </w:t>
      </w:r>
      <w:r w:rsidRPr="007559E2">
        <w:rPr>
          <w:rFonts w:cs="Simplified Arabic"/>
          <w:b/>
          <w:bCs/>
          <w:sz w:val="28"/>
          <w:szCs w:val="28"/>
        </w:rPr>
        <w:t>Le commerce international</w:t>
      </w:r>
      <w:r w:rsidRPr="007559E2">
        <w:rPr>
          <w:rFonts w:cs="Simplified Arabic"/>
          <w:sz w:val="28"/>
          <w:szCs w:val="28"/>
        </w:rPr>
        <w:t>, Gaëtan Morin éditeur, Montréal (Québec), 2006, p 8</w:t>
      </w:r>
      <w:r>
        <w:rPr>
          <w:rFonts w:cs="Simplified Arabic" w:hint="cs"/>
          <w:sz w:val="28"/>
          <w:szCs w:val="28"/>
          <w:rtl/>
        </w:rPr>
        <w:t>-</w:t>
      </w:r>
    </w:p>
    <w:p w:rsidR="003815E6" w:rsidRDefault="007559E2" w:rsidP="007559E2">
      <w:pPr>
        <w:bidi/>
        <w:rPr>
          <w:rFonts w:cs="Simplified Arabic" w:hint="cs"/>
          <w:sz w:val="28"/>
          <w:szCs w:val="28"/>
          <w:rtl/>
          <w:lang w:bidi="ar-DZ"/>
        </w:rPr>
      </w:pPr>
      <w:r>
        <w:rPr>
          <w:rFonts w:cs="Simplified Arabic" w:hint="cs"/>
          <w:sz w:val="28"/>
          <w:szCs w:val="28"/>
          <w:rtl/>
        </w:rPr>
        <w:t>7</w:t>
      </w:r>
      <w:r w:rsidRPr="007559E2">
        <w:rPr>
          <w:rFonts w:cs="Simplified Arabic" w:hint="cs"/>
          <w:sz w:val="28"/>
          <w:szCs w:val="28"/>
          <w:rtl/>
        </w:rPr>
        <w:t>-</w:t>
      </w:r>
      <w:r w:rsidRPr="007559E2">
        <w:rPr>
          <w:rFonts w:cs="Simplified Arabic" w:hint="cs"/>
          <w:sz w:val="28"/>
          <w:szCs w:val="28"/>
          <w:rtl/>
          <w:lang w:bidi="ar-DZ"/>
        </w:rPr>
        <w:t xml:space="preserve"> محمود جاسم الصميدعي: </w:t>
      </w:r>
      <w:r w:rsidRPr="007559E2">
        <w:rPr>
          <w:rFonts w:cs="Simplified Arabic" w:hint="cs"/>
          <w:b/>
          <w:bCs/>
          <w:sz w:val="28"/>
          <w:szCs w:val="28"/>
          <w:rtl/>
          <w:lang w:bidi="ar-DZ"/>
        </w:rPr>
        <w:t xml:space="preserve">إستراتيجية التسويق </w:t>
      </w:r>
      <w:r w:rsidRPr="007559E2">
        <w:rPr>
          <w:rFonts w:cs="Simplified Arabic"/>
          <w:b/>
          <w:bCs/>
          <w:sz w:val="28"/>
          <w:szCs w:val="28"/>
          <w:rtl/>
          <w:lang w:bidi="ar-DZ"/>
        </w:rPr>
        <w:t>–</w:t>
      </w:r>
      <w:r w:rsidRPr="007559E2">
        <w:rPr>
          <w:rFonts w:cs="Simplified Arabic" w:hint="cs"/>
          <w:b/>
          <w:bCs/>
          <w:sz w:val="28"/>
          <w:szCs w:val="28"/>
          <w:rtl/>
          <w:lang w:bidi="ar-DZ"/>
        </w:rPr>
        <w:t xml:space="preserve"> مدخل كمي وتحليلي-</w:t>
      </w:r>
      <w:r w:rsidRPr="007559E2">
        <w:rPr>
          <w:rFonts w:cs="Simplified Arabic" w:hint="cs"/>
          <w:sz w:val="28"/>
          <w:szCs w:val="28"/>
          <w:rtl/>
          <w:lang w:bidi="ar-DZ"/>
        </w:rPr>
        <w:t>، دار حامد، عمان، الطبعة 1، 2000، ص 286، 288.</w:t>
      </w:r>
    </w:p>
    <w:p w:rsidR="007559E2" w:rsidRDefault="007559E2" w:rsidP="007559E2">
      <w:pPr>
        <w:bidi/>
        <w:rPr>
          <w:rFonts w:cs="Simplified Arabic" w:hint="cs"/>
          <w:sz w:val="28"/>
          <w:szCs w:val="28"/>
          <w:rtl/>
        </w:rPr>
      </w:pPr>
      <w:r w:rsidRPr="007559E2">
        <w:rPr>
          <w:rFonts w:cs="Simplified Arabic" w:hint="cs"/>
          <w:sz w:val="28"/>
          <w:szCs w:val="28"/>
          <w:rtl/>
          <w:lang w:bidi="ar-DZ"/>
        </w:rPr>
        <w:t>8-</w:t>
      </w:r>
      <w:r w:rsidRPr="007559E2">
        <w:rPr>
          <w:rFonts w:cs="Simplified Arabic" w:hint="cs"/>
          <w:sz w:val="28"/>
          <w:szCs w:val="28"/>
          <w:rtl/>
        </w:rPr>
        <w:t xml:space="preserve"> وصاف السعيدي: </w:t>
      </w:r>
      <w:r w:rsidRPr="007559E2">
        <w:rPr>
          <w:rFonts w:cs="Simplified Arabic" w:hint="cs"/>
          <w:b/>
          <w:bCs/>
          <w:sz w:val="28"/>
          <w:szCs w:val="28"/>
          <w:rtl/>
        </w:rPr>
        <w:t>نحو إستراتيجية فعالة في قطاع التصدير</w:t>
      </w:r>
      <w:r w:rsidRPr="007559E2">
        <w:rPr>
          <w:rFonts w:cs="Simplified Arabic" w:hint="cs"/>
          <w:sz w:val="28"/>
          <w:szCs w:val="28"/>
          <w:rtl/>
        </w:rPr>
        <w:t xml:space="preserve">، الملتقى الوطني </w:t>
      </w:r>
      <w:r w:rsidRPr="007559E2">
        <w:rPr>
          <w:rFonts w:cs="Simplified Arabic" w:hint="cs"/>
          <w:b/>
          <w:bCs/>
          <w:sz w:val="28"/>
          <w:szCs w:val="28"/>
          <w:rtl/>
        </w:rPr>
        <w:t>"الإصلاحات الاقتصادية  في الجزائر والممارسة التسويقية</w:t>
      </w:r>
      <w:r w:rsidRPr="007559E2">
        <w:rPr>
          <w:rFonts w:cs="Simplified Arabic" w:hint="cs"/>
          <w:sz w:val="28"/>
          <w:szCs w:val="28"/>
          <w:rtl/>
        </w:rPr>
        <w:t>"، يومي 20-21 أفريل 2004، المركز الجامعي بشار، غ م</w:t>
      </w:r>
    </w:p>
    <w:p w:rsidR="007559E2" w:rsidRDefault="007559E2" w:rsidP="007559E2">
      <w:pPr>
        <w:rPr>
          <w:rFonts w:hint="cs"/>
          <w:sz w:val="24"/>
          <w:szCs w:val="24"/>
          <w:rtl/>
        </w:rPr>
      </w:pPr>
      <w:r>
        <w:rPr>
          <w:rFonts w:cs="Simplified Arabic" w:hint="cs"/>
          <w:sz w:val="28"/>
          <w:szCs w:val="28"/>
          <w:rtl/>
        </w:rPr>
        <w:lastRenderedPageBreak/>
        <w:t>9-</w:t>
      </w:r>
      <w:r w:rsidRPr="00482AEB">
        <w:rPr>
          <w:sz w:val="24"/>
          <w:szCs w:val="24"/>
          <w:rtl/>
        </w:rPr>
        <w:t xml:space="preserve"> </w:t>
      </w:r>
      <w:r w:rsidRPr="00482AEB">
        <w:rPr>
          <w:sz w:val="24"/>
          <w:szCs w:val="24"/>
        </w:rPr>
        <w:t xml:space="preserve"> Ahmed Gasmia. </w:t>
      </w:r>
      <w:r w:rsidRPr="00482AEB">
        <w:rPr>
          <w:b/>
          <w:bCs/>
          <w:sz w:val="24"/>
          <w:szCs w:val="24"/>
        </w:rPr>
        <w:t>Sur plus de 300</w:t>
      </w:r>
      <w:r>
        <w:rPr>
          <w:b/>
          <w:bCs/>
          <w:sz w:val="24"/>
          <w:szCs w:val="24"/>
        </w:rPr>
        <w:t>.</w:t>
      </w:r>
      <w:r w:rsidRPr="00482AEB">
        <w:rPr>
          <w:b/>
          <w:bCs/>
          <w:sz w:val="24"/>
          <w:szCs w:val="24"/>
        </w:rPr>
        <w:t>000 entreprises 800 PME sont passées â l'exportation,</w:t>
      </w:r>
      <w:r w:rsidRPr="00482AEB">
        <w:rPr>
          <w:sz w:val="24"/>
          <w:szCs w:val="24"/>
        </w:rPr>
        <w:t xml:space="preserve"> PMEmagawine d'algerieN◦32, Septembre 2005,</w:t>
      </w:r>
      <w:r>
        <w:rPr>
          <w:sz w:val="24"/>
          <w:szCs w:val="24"/>
        </w:rPr>
        <w:t xml:space="preserve"> </w:t>
      </w:r>
      <w:r w:rsidRPr="00482AEB">
        <w:rPr>
          <w:sz w:val="24"/>
          <w:szCs w:val="24"/>
        </w:rPr>
        <w:t>p.13.</w:t>
      </w:r>
    </w:p>
    <w:p w:rsidR="007559E2" w:rsidRPr="007559E2" w:rsidRDefault="007559E2" w:rsidP="007559E2">
      <w:pPr>
        <w:bidi/>
        <w:rPr>
          <w:rFonts w:ascii="Calibri" w:eastAsia="Times New Roman" w:hAnsi="Calibri" w:cs="Simplified Arabic" w:hint="cs"/>
          <w:sz w:val="28"/>
          <w:szCs w:val="28"/>
          <w:rtl/>
        </w:rPr>
      </w:pPr>
      <w:r>
        <w:rPr>
          <w:rFonts w:hint="cs"/>
          <w:sz w:val="24"/>
          <w:szCs w:val="24"/>
          <w:rtl/>
        </w:rPr>
        <w:t>10-</w:t>
      </w:r>
    </w:p>
    <w:p w:rsidR="003815E6" w:rsidRPr="00EF735C" w:rsidRDefault="003815E6" w:rsidP="003815E6">
      <w:pPr>
        <w:bidi/>
        <w:ind w:left="360"/>
        <w:rPr>
          <w:rFonts w:cs="Simplified Arabic" w:hint="cs"/>
          <w:sz w:val="28"/>
          <w:szCs w:val="28"/>
          <w:rtl/>
          <w:lang w:bidi="ar-DZ"/>
        </w:rPr>
      </w:pPr>
    </w:p>
    <w:p w:rsidR="009C0848" w:rsidRPr="009C0848" w:rsidRDefault="009C0848" w:rsidP="00E33247">
      <w:pPr>
        <w:bidi/>
        <w:rPr>
          <w:rFonts w:cs="Simplified Arabic"/>
          <w:sz w:val="28"/>
          <w:szCs w:val="28"/>
          <w:rtl/>
          <w:lang w:val="en-US"/>
        </w:rPr>
      </w:pPr>
    </w:p>
    <w:sectPr w:rsidR="009C0848" w:rsidRPr="009C0848" w:rsidSect="0055151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3E58" w:rsidRDefault="00963E58" w:rsidP="00D97538">
      <w:pPr>
        <w:spacing w:after="0" w:line="240" w:lineRule="auto"/>
      </w:pPr>
      <w:r>
        <w:separator/>
      </w:r>
    </w:p>
  </w:endnote>
  <w:endnote w:type="continuationSeparator" w:id="1">
    <w:p w:rsidR="00963E58" w:rsidRDefault="00963E58" w:rsidP="00D975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SimplifiedArabic">
    <w:panose1 w:val="00000000000000000000"/>
    <w:charset w:val="00"/>
    <w:family w:val="auto"/>
    <w:notTrueType/>
    <w:pitch w:val="default"/>
    <w:sig w:usb0="00000003" w:usb1="00000000" w:usb2="00000000" w:usb3="00000000" w:csb0="00000001" w:csb1="00000000"/>
  </w:font>
  <w:font w:name="Traditional Arabic">
    <w:panose1 w:val="02010000000000000000"/>
    <w:charset w:val="B2"/>
    <w:family w:val="auto"/>
    <w:pitch w:val="variable"/>
    <w:sig w:usb0="00002001" w:usb1="00000000" w:usb2="00000000" w:usb3="00000000" w:csb0="00000040" w:csb1="00000000"/>
  </w:font>
  <w:font w:name="ZWAdobeF">
    <w:charset w:val="00"/>
    <w:family w:val="auto"/>
    <w:pitch w:val="variable"/>
    <w:sig w:usb0="00000003" w:usb1="00000000" w:usb2="00000000" w:usb3="00000000" w:csb0="00000001" w:csb1="00000000"/>
  </w:font>
  <w:font w:name="Times New Roman Special G1">
    <w:altName w:val="Wingdings 2"/>
    <w:charset w:val="02"/>
    <w:family w:val="roman"/>
    <w:pitch w:val="variable"/>
    <w:sig w:usb0="00000000" w:usb1="10000000" w:usb2="00000000" w:usb3="00000000" w:csb0="80000000" w:csb1="00000000"/>
  </w:font>
  <w:font w:name="Andalus">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3516"/>
      <w:docPartObj>
        <w:docPartGallery w:val="Page Numbers (Bottom of Page)"/>
        <w:docPartUnique/>
      </w:docPartObj>
    </w:sdtPr>
    <w:sdtContent>
      <w:p w:rsidR="00402736" w:rsidRDefault="00402736">
        <w:pPr>
          <w:pStyle w:val="Pieddepage"/>
          <w:jc w:val="center"/>
        </w:pPr>
        <w:fldSimple w:instr=" PAGE   \* MERGEFORMAT ">
          <w:r w:rsidR="00EF69EB">
            <w:rPr>
              <w:noProof/>
            </w:rPr>
            <w:t>16</w:t>
          </w:r>
        </w:fldSimple>
      </w:p>
    </w:sdtContent>
  </w:sdt>
  <w:p w:rsidR="00402736" w:rsidRDefault="00402736">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3E58" w:rsidRDefault="00963E58" w:rsidP="00D97538">
      <w:pPr>
        <w:spacing w:after="0" w:line="240" w:lineRule="auto"/>
      </w:pPr>
      <w:r>
        <w:separator/>
      </w:r>
    </w:p>
  </w:footnote>
  <w:footnote w:type="continuationSeparator" w:id="1">
    <w:p w:rsidR="00963E58" w:rsidRDefault="00963E58" w:rsidP="00D97538">
      <w:pPr>
        <w:spacing w:after="0" w:line="240" w:lineRule="auto"/>
      </w:pPr>
      <w:r>
        <w:continuationSeparator/>
      </w:r>
    </w:p>
  </w:footnote>
  <w:footnote w:id="2">
    <w:p w:rsidR="00E33247" w:rsidRPr="0078081C" w:rsidRDefault="00E33247" w:rsidP="003815E6">
      <w:pPr>
        <w:pStyle w:val="Notedebasdepage"/>
        <w:autoSpaceDE w:val="0"/>
        <w:bidi w:val="0"/>
        <w:jc w:val="both"/>
        <w:rPr>
          <w:rFonts w:cs="Simplified Arabic" w:hint="cs"/>
          <w:sz w:val="22"/>
          <w:szCs w:val="22"/>
          <w:lang w:bidi="ar-DZ"/>
        </w:rPr>
      </w:pPr>
    </w:p>
  </w:footnote>
  <w:footnote w:id="3">
    <w:p w:rsidR="00402736" w:rsidRPr="00482AEB" w:rsidRDefault="00402736" w:rsidP="007559E2">
      <w:pPr>
        <w:pStyle w:val="Notedebasdepage"/>
        <w:bidi w:val="0"/>
        <w:rPr>
          <w:sz w:val="24"/>
          <w:szCs w:val="24"/>
        </w:rPr>
      </w:pPr>
      <w:r w:rsidRPr="00482AEB">
        <w:rPr>
          <w:rStyle w:val="Appelnotedebasdep"/>
          <w:sz w:val="24"/>
          <w:szCs w:val="24"/>
          <w:rtl/>
        </w:rPr>
        <w:sym w:font="Symbol" w:char="F029"/>
      </w:r>
      <w:r w:rsidR="007559E2">
        <w:rPr>
          <w:rStyle w:val="Appelnotedebasdep"/>
          <w:rFonts w:hint="cs"/>
          <w:sz w:val="24"/>
          <w:szCs w:val="24"/>
          <w:rtl/>
        </w:rPr>
        <w:t>1</w:t>
      </w:r>
      <w:r w:rsidRPr="00482AEB">
        <w:rPr>
          <w:rStyle w:val="Appelnotedebasdep"/>
          <w:sz w:val="24"/>
          <w:szCs w:val="24"/>
          <w:rtl/>
        </w:rPr>
        <w:sym w:font="Symbol" w:char="F028"/>
      </w:r>
      <w:r w:rsidRPr="00482AEB">
        <w:rPr>
          <w:sz w:val="24"/>
          <w:szCs w:val="24"/>
          <w:rtl/>
        </w:rPr>
        <w:t xml:space="preserve"> </w:t>
      </w:r>
      <w:r w:rsidRPr="00482AEB">
        <w:rPr>
          <w:sz w:val="24"/>
          <w:szCs w:val="24"/>
        </w:rPr>
        <w:t xml:space="preserve"> ANEX</w:t>
      </w:r>
      <w:r>
        <w:rPr>
          <w:sz w:val="24"/>
          <w:szCs w:val="24"/>
        </w:rPr>
        <w:t>A</w:t>
      </w:r>
      <w:r w:rsidRPr="00482AEB">
        <w:rPr>
          <w:sz w:val="24"/>
          <w:szCs w:val="24"/>
        </w:rPr>
        <w:t>L</w:t>
      </w:r>
      <w:r w:rsidRPr="00482AEB">
        <w:rPr>
          <w:sz w:val="24"/>
          <w:szCs w:val="24"/>
        </w:rPr>
        <w:sym w:font="Symbol" w:char="F03A"/>
      </w:r>
      <w:r w:rsidRPr="00482AEB">
        <w:rPr>
          <w:sz w:val="24"/>
          <w:szCs w:val="24"/>
        </w:rPr>
        <w:t xml:space="preserve"> l'</w:t>
      </w:r>
      <w:r w:rsidRPr="009700A3">
        <w:rPr>
          <w:b/>
          <w:bCs/>
          <w:sz w:val="24"/>
          <w:szCs w:val="24"/>
        </w:rPr>
        <w:t>A</w:t>
      </w:r>
      <w:r w:rsidRPr="00482AEB">
        <w:rPr>
          <w:sz w:val="24"/>
          <w:szCs w:val="24"/>
        </w:rPr>
        <w:t xml:space="preserve">ssociation </w:t>
      </w:r>
      <w:r w:rsidRPr="009700A3">
        <w:rPr>
          <w:b/>
          <w:bCs/>
          <w:sz w:val="24"/>
          <w:szCs w:val="24"/>
        </w:rPr>
        <w:t>n</w:t>
      </w:r>
      <w:r w:rsidRPr="00482AEB">
        <w:rPr>
          <w:sz w:val="24"/>
          <w:szCs w:val="24"/>
        </w:rPr>
        <w:t xml:space="preserve">ationale des </w:t>
      </w:r>
      <w:r w:rsidRPr="009700A3">
        <w:rPr>
          <w:b/>
          <w:bCs/>
          <w:sz w:val="24"/>
          <w:szCs w:val="24"/>
        </w:rPr>
        <w:t>ex</w:t>
      </w:r>
      <w:r w:rsidRPr="00482AEB">
        <w:rPr>
          <w:sz w:val="24"/>
          <w:szCs w:val="24"/>
        </w:rPr>
        <w:t xml:space="preserve">portateurs </w:t>
      </w:r>
      <w:r w:rsidRPr="009700A3">
        <w:rPr>
          <w:b/>
          <w:bCs/>
          <w:sz w:val="24"/>
          <w:szCs w:val="24"/>
        </w:rPr>
        <w:t>al</w:t>
      </w:r>
      <w:r w:rsidRPr="00482AEB">
        <w:rPr>
          <w:sz w:val="24"/>
          <w:szCs w:val="24"/>
        </w:rPr>
        <w:t>g</w:t>
      </w:r>
      <w:r>
        <w:rPr>
          <w:sz w:val="24"/>
          <w:szCs w:val="24"/>
        </w:rPr>
        <w:t>eriens</w:t>
      </w:r>
    </w:p>
  </w:footnote>
  <w:footnote w:id="4">
    <w:p w:rsidR="00402736" w:rsidRPr="00E30BA5" w:rsidRDefault="00402736" w:rsidP="00281452">
      <w:pPr>
        <w:pStyle w:val="Notedebasdepage"/>
        <w:rPr>
          <w:rFonts w:hint="cs"/>
          <w:sz w:val="24"/>
          <w:szCs w:val="24"/>
          <w:lang w:bidi="ar-DZ"/>
        </w:rPr>
      </w:pPr>
      <w:r w:rsidRPr="00E30BA5">
        <w:rPr>
          <w:rStyle w:val="Appelnotedebasdep"/>
          <w:sz w:val="24"/>
          <w:szCs w:val="24"/>
          <w:rtl/>
        </w:rPr>
        <w:sym w:font="Symbol" w:char="F029"/>
      </w:r>
      <w:r w:rsidRPr="00E30BA5">
        <w:rPr>
          <w:rStyle w:val="Appelnotedebasdep"/>
          <w:rFonts w:hint="cs"/>
          <w:sz w:val="24"/>
          <w:szCs w:val="24"/>
          <w:rtl/>
        </w:rPr>
        <w:t>1</w:t>
      </w:r>
      <w:r w:rsidRPr="00E30BA5">
        <w:rPr>
          <w:rStyle w:val="Appelnotedebasdep"/>
          <w:sz w:val="24"/>
          <w:szCs w:val="24"/>
          <w:rtl/>
        </w:rPr>
        <w:sym w:font="Symbol" w:char="F028"/>
      </w:r>
      <w:r w:rsidRPr="00E30BA5">
        <w:rPr>
          <w:sz w:val="24"/>
          <w:szCs w:val="24"/>
          <w:rtl/>
        </w:rPr>
        <w:t xml:space="preserve"> </w:t>
      </w:r>
      <w:r w:rsidRPr="00E30BA5">
        <w:rPr>
          <w:rFonts w:cs="Simplified Arabic" w:hint="cs"/>
          <w:sz w:val="24"/>
          <w:szCs w:val="24"/>
          <w:rtl/>
          <w:lang w:bidi="ar-DZ"/>
        </w:rPr>
        <w:t>وهي مجلة فرنسية متخصصة دراسة الأسواق الدولية ، تقدم معطيات مهمة ودقيقة</w:t>
      </w:r>
      <w:r w:rsidRPr="00E30BA5">
        <w:rPr>
          <w:rFonts w:hint="cs"/>
          <w:sz w:val="24"/>
          <w:szCs w:val="24"/>
          <w:rtl/>
          <w:lang w:bidi="ar-DZ"/>
        </w:rPr>
        <w:t>.</w:t>
      </w:r>
      <w:r w:rsidRPr="00E30BA5">
        <w:rPr>
          <w:rFonts w:cs="Arabic Transparent" w:hint="cs"/>
          <w:sz w:val="24"/>
          <w:szCs w:val="24"/>
          <w:rtl/>
          <w:lang w:val="fr-FR" w:bidi="ar-DZ"/>
        </w:rPr>
        <w:t xml:space="preserve"> تعد من أهم المجلات الموجودة على الساحة الدولية وتقدم معلومات قيمة ومفيدة حول التجارة الدولية والاستثمار الدولي وكذا تقييم المناخ الاستثماري لكل بلد في كل عدد. </w:t>
      </w:r>
    </w:p>
  </w:footnote>
  <w:footnote w:id="5">
    <w:p w:rsidR="00402736" w:rsidRPr="00F74E6E" w:rsidRDefault="00402736" w:rsidP="00EF69EB">
      <w:pPr>
        <w:pStyle w:val="Notedebasdepage"/>
        <w:rPr>
          <w:rFonts w:cs="Simplified Arabic" w:hint="cs"/>
          <w:sz w:val="24"/>
          <w:szCs w:val="24"/>
        </w:rPr>
      </w:pPr>
      <w:r w:rsidRPr="002F3712">
        <w:rPr>
          <w:rStyle w:val="Appelnotedebasdep"/>
          <w:sz w:val="24"/>
          <w:szCs w:val="24"/>
          <w:rtl/>
        </w:rPr>
        <w:sym w:font="Symbol" w:char="F029"/>
      </w:r>
      <w:r w:rsidR="00EF69EB">
        <w:rPr>
          <w:rFonts w:hint="cs"/>
          <w:sz w:val="24"/>
          <w:szCs w:val="24"/>
          <w:rtl/>
        </w:rPr>
        <w:t>1</w:t>
      </w:r>
      <w:r w:rsidRPr="002F3712">
        <w:rPr>
          <w:sz w:val="24"/>
          <w:szCs w:val="24"/>
          <w:rtl/>
        </w:rPr>
        <w:t xml:space="preserve"> </w:t>
      </w:r>
      <w:r w:rsidRPr="002F3712">
        <w:rPr>
          <w:rFonts w:hint="cs"/>
          <w:sz w:val="24"/>
          <w:szCs w:val="24"/>
          <w:rtl/>
        </w:rPr>
        <w:t xml:space="preserve"> </w:t>
      </w:r>
      <w:r w:rsidRPr="00F74E6E">
        <w:rPr>
          <w:rFonts w:cs="Simplified Arabic" w:hint="cs"/>
          <w:sz w:val="24"/>
          <w:szCs w:val="24"/>
          <w:rtl/>
        </w:rPr>
        <w:t>هذه الدول هي: ألمانيا،النمسا، بلجيكا، كندا، إسبانيا، فرنسا، إيطاليا، اليابان، النرويج، هولندا،السويد، سويسرا،الولايات المتحدة الأمريكية، المملكة المتحدة،</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F06"/>
    <w:multiLevelType w:val="hybridMultilevel"/>
    <w:tmpl w:val="62F6FC96"/>
    <w:lvl w:ilvl="0" w:tplc="B2064724">
      <w:start w:val="1"/>
      <w:numFmt w:val="decimal"/>
      <w:lvlText w:val="%1-"/>
      <w:lvlJc w:val="left"/>
      <w:pPr>
        <w:tabs>
          <w:tab w:val="num" w:pos="795"/>
        </w:tabs>
        <w:ind w:left="795" w:hanging="435"/>
      </w:pPr>
      <w:rPr>
        <w:rFonts w:hint="default"/>
      </w:rPr>
    </w:lvl>
    <w:lvl w:ilvl="1" w:tplc="BA82A698">
      <w:start w:val="1"/>
      <w:numFmt w:val="bullet"/>
      <w:lvlText w:val=""/>
      <w:lvlJc w:val="left"/>
      <w:pPr>
        <w:tabs>
          <w:tab w:val="num" w:pos="360"/>
        </w:tabs>
        <w:ind w:left="-1080" w:firstLine="1080"/>
      </w:pPr>
      <w:rPr>
        <w:rFonts w:ascii="Symbol" w:eastAsia="Times New Roman" w:hAnsi="Symbol" w:cs="Simplified Arabic" w:hint="default"/>
        <w:b/>
      </w:rPr>
    </w:lvl>
    <w:lvl w:ilvl="2" w:tplc="E220ABBC">
      <w:start w:val="1"/>
      <w:numFmt w:val="bullet"/>
      <w:lvlText w:val=""/>
      <w:lvlJc w:val="left"/>
      <w:pPr>
        <w:tabs>
          <w:tab w:val="num" w:pos="1980"/>
        </w:tabs>
        <w:ind w:left="1980" w:firstLine="0"/>
      </w:pPr>
      <w:rPr>
        <w:rFonts w:ascii="Wingdings" w:hAnsi="Wingdings" w:hint="default"/>
      </w:rPr>
    </w:lvl>
    <w:lvl w:ilvl="3" w:tplc="7E143396">
      <w:start w:val="1"/>
      <w:numFmt w:val="decimal"/>
      <w:lvlText w:val="%4)"/>
      <w:lvlJc w:val="left"/>
      <w:pPr>
        <w:tabs>
          <w:tab w:val="num" w:pos="2880"/>
        </w:tabs>
        <w:ind w:left="2880" w:hanging="360"/>
      </w:pPr>
      <w:rPr>
        <w:rFonts w:hint="default"/>
      </w:rPr>
    </w:lvl>
    <w:lvl w:ilvl="4" w:tplc="7352877C">
      <w:start w:val="1"/>
      <w:numFmt w:val="decimal"/>
      <w:lvlText w:val="%5)"/>
      <w:lvlJc w:val="left"/>
      <w:pPr>
        <w:tabs>
          <w:tab w:val="num" w:pos="0"/>
        </w:tabs>
        <w:ind w:left="0" w:firstLine="0"/>
      </w:pPr>
      <w:rPr>
        <w:rFonts w:hint="default"/>
      </w:rPr>
    </w:lvl>
    <w:lvl w:ilvl="5" w:tplc="040C001B" w:tentative="1">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rPr>
        <w:rFonts w:hint="default"/>
      </w:r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
    <w:nsid w:val="06261484"/>
    <w:multiLevelType w:val="hybridMultilevel"/>
    <w:tmpl w:val="383E0A60"/>
    <w:lvl w:ilvl="0" w:tplc="2EC6C24A">
      <w:start w:val="1"/>
      <w:numFmt w:val="bullet"/>
      <w:lvlText w:val="-"/>
      <w:lvlJc w:val="left"/>
      <w:pPr>
        <w:tabs>
          <w:tab w:val="num" w:pos="2148"/>
        </w:tabs>
        <w:ind w:left="2148" w:hanging="360"/>
      </w:pPr>
      <w:rPr>
        <w:rFonts w:ascii="Times New Roman" w:hAnsi="Times New Roman" w:cs="Times New Roman" w:hint="default"/>
      </w:rPr>
    </w:lvl>
    <w:lvl w:ilvl="1" w:tplc="BFE2D2F2">
      <w:numFmt w:val="bullet"/>
      <w:lvlText w:val=""/>
      <w:lvlJc w:val="left"/>
      <w:pPr>
        <w:tabs>
          <w:tab w:val="num" w:pos="1974"/>
        </w:tabs>
        <w:ind w:left="1974" w:hanging="360"/>
      </w:pPr>
      <w:rPr>
        <w:rFonts w:ascii="Symbol" w:eastAsia="Times New Roman" w:hAnsi="Symbol" w:cs="Times New Roman" w:hint="default"/>
      </w:rPr>
    </w:lvl>
    <w:lvl w:ilvl="2" w:tplc="04090005" w:tentative="1">
      <w:start w:val="1"/>
      <w:numFmt w:val="bullet"/>
      <w:lvlText w:val=""/>
      <w:lvlJc w:val="left"/>
      <w:pPr>
        <w:tabs>
          <w:tab w:val="num" w:pos="2694"/>
        </w:tabs>
        <w:ind w:left="2694" w:hanging="360"/>
      </w:pPr>
      <w:rPr>
        <w:rFonts w:ascii="Wingdings" w:hAnsi="Wingdings" w:hint="default"/>
      </w:rPr>
    </w:lvl>
    <w:lvl w:ilvl="3" w:tplc="04090001" w:tentative="1">
      <w:start w:val="1"/>
      <w:numFmt w:val="bullet"/>
      <w:lvlText w:val=""/>
      <w:lvlJc w:val="left"/>
      <w:pPr>
        <w:tabs>
          <w:tab w:val="num" w:pos="3414"/>
        </w:tabs>
        <w:ind w:left="3414" w:hanging="360"/>
      </w:pPr>
      <w:rPr>
        <w:rFonts w:ascii="Symbol" w:hAnsi="Symbol" w:hint="default"/>
      </w:rPr>
    </w:lvl>
    <w:lvl w:ilvl="4" w:tplc="04090003" w:tentative="1">
      <w:start w:val="1"/>
      <w:numFmt w:val="bullet"/>
      <w:lvlText w:val="o"/>
      <w:lvlJc w:val="left"/>
      <w:pPr>
        <w:tabs>
          <w:tab w:val="num" w:pos="4134"/>
        </w:tabs>
        <w:ind w:left="4134" w:hanging="360"/>
      </w:pPr>
      <w:rPr>
        <w:rFonts w:ascii="Courier New" w:hAnsi="Courier New" w:cs="Courier New" w:hint="default"/>
      </w:rPr>
    </w:lvl>
    <w:lvl w:ilvl="5" w:tplc="04090005" w:tentative="1">
      <w:start w:val="1"/>
      <w:numFmt w:val="bullet"/>
      <w:lvlText w:val=""/>
      <w:lvlJc w:val="left"/>
      <w:pPr>
        <w:tabs>
          <w:tab w:val="num" w:pos="4854"/>
        </w:tabs>
        <w:ind w:left="4854" w:hanging="360"/>
      </w:pPr>
      <w:rPr>
        <w:rFonts w:ascii="Wingdings" w:hAnsi="Wingdings" w:hint="default"/>
      </w:rPr>
    </w:lvl>
    <w:lvl w:ilvl="6" w:tplc="04090001" w:tentative="1">
      <w:start w:val="1"/>
      <w:numFmt w:val="bullet"/>
      <w:lvlText w:val=""/>
      <w:lvlJc w:val="left"/>
      <w:pPr>
        <w:tabs>
          <w:tab w:val="num" w:pos="5574"/>
        </w:tabs>
        <w:ind w:left="5574" w:hanging="360"/>
      </w:pPr>
      <w:rPr>
        <w:rFonts w:ascii="Symbol" w:hAnsi="Symbol" w:hint="default"/>
      </w:rPr>
    </w:lvl>
    <w:lvl w:ilvl="7" w:tplc="04090003" w:tentative="1">
      <w:start w:val="1"/>
      <w:numFmt w:val="bullet"/>
      <w:lvlText w:val="o"/>
      <w:lvlJc w:val="left"/>
      <w:pPr>
        <w:tabs>
          <w:tab w:val="num" w:pos="6294"/>
        </w:tabs>
        <w:ind w:left="6294" w:hanging="360"/>
      </w:pPr>
      <w:rPr>
        <w:rFonts w:ascii="Courier New" w:hAnsi="Courier New" w:cs="Courier New" w:hint="default"/>
      </w:rPr>
    </w:lvl>
    <w:lvl w:ilvl="8" w:tplc="04090005" w:tentative="1">
      <w:start w:val="1"/>
      <w:numFmt w:val="bullet"/>
      <w:lvlText w:val=""/>
      <w:lvlJc w:val="left"/>
      <w:pPr>
        <w:tabs>
          <w:tab w:val="num" w:pos="7014"/>
        </w:tabs>
        <w:ind w:left="7014" w:hanging="360"/>
      </w:pPr>
      <w:rPr>
        <w:rFonts w:ascii="Wingdings" w:hAnsi="Wingdings" w:hint="default"/>
      </w:rPr>
    </w:lvl>
  </w:abstractNum>
  <w:abstractNum w:abstractNumId="2">
    <w:nsid w:val="11C61200"/>
    <w:multiLevelType w:val="hybridMultilevel"/>
    <w:tmpl w:val="64B4E2A4"/>
    <w:lvl w:ilvl="0" w:tplc="B2F01D20">
      <w:start w:val="1"/>
      <w:numFmt w:val="bullet"/>
      <w:lvlText w:val="-"/>
      <w:lvlJc w:val="left"/>
      <w:pPr>
        <w:tabs>
          <w:tab w:val="num" w:pos="720"/>
        </w:tabs>
        <w:ind w:left="720" w:hanging="360"/>
      </w:pPr>
      <w:rPr>
        <w:rFonts w:ascii="Times New Roman" w:hAnsi="Times New Roman" w:cs="Times New Roman" w:hint="default"/>
        <w:b w:val="0"/>
        <w:b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770C78"/>
    <w:multiLevelType w:val="hybridMultilevel"/>
    <w:tmpl w:val="248C53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CBA5379"/>
    <w:multiLevelType w:val="hybridMultilevel"/>
    <w:tmpl w:val="16BC83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0D249EE"/>
    <w:multiLevelType w:val="hybridMultilevel"/>
    <w:tmpl w:val="84B6AAEC"/>
    <w:lvl w:ilvl="0" w:tplc="D33AEC96">
      <w:start w:val="1"/>
      <w:numFmt w:val="arabicAlpha"/>
      <w:lvlText w:val="%1."/>
      <w:lvlJc w:val="left"/>
      <w:pPr>
        <w:tabs>
          <w:tab w:val="num" w:pos="1129"/>
        </w:tabs>
        <w:ind w:left="1129" w:hanging="360"/>
      </w:pPr>
      <w:rPr>
        <w:rFonts w:hint="default"/>
      </w:rPr>
    </w:lvl>
    <w:lvl w:ilvl="1" w:tplc="8C3EB8CC">
      <w:start w:val="1"/>
      <w:numFmt w:val="bullet"/>
      <w:lvlText w:val=""/>
      <w:lvlJc w:val="left"/>
      <w:pPr>
        <w:tabs>
          <w:tab w:val="num" w:pos="1849"/>
        </w:tabs>
        <w:ind w:left="1849" w:hanging="360"/>
      </w:pPr>
      <w:rPr>
        <w:rFonts w:ascii="Symbol" w:hAnsi="Symbol" w:hint="default"/>
      </w:rPr>
    </w:lvl>
    <w:lvl w:ilvl="2" w:tplc="B70E40DE">
      <w:start w:val="1"/>
      <w:numFmt w:val="decimal"/>
      <w:lvlText w:val="%3-"/>
      <w:lvlJc w:val="left"/>
      <w:pPr>
        <w:tabs>
          <w:tab w:val="num" w:pos="2809"/>
        </w:tabs>
        <w:ind w:left="2809" w:hanging="420"/>
      </w:pPr>
      <w:rPr>
        <w:rFonts w:hint="default"/>
      </w:rPr>
    </w:lvl>
    <w:lvl w:ilvl="3" w:tplc="0409000F" w:tentative="1">
      <w:start w:val="1"/>
      <w:numFmt w:val="decimal"/>
      <w:lvlText w:val="%4."/>
      <w:lvlJc w:val="left"/>
      <w:pPr>
        <w:tabs>
          <w:tab w:val="num" w:pos="3289"/>
        </w:tabs>
        <w:ind w:left="3289" w:hanging="360"/>
      </w:pPr>
    </w:lvl>
    <w:lvl w:ilvl="4" w:tplc="04090019" w:tentative="1">
      <w:start w:val="1"/>
      <w:numFmt w:val="lowerLetter"/>
      <w:lvlText w:val="%5."/>
      <w:lvlJc w:val="left"/>
      <w:pPr>
        <w:tabs>
          <w:tab w:val="num" w:pos="4009"/>
        </w:tabs>
        <w:ind w:left="4009" w:hanging="360"/>
      </w:pPr>
    </w:lvl>
    <w:lvl w:ilvl="5" w:tplc="0409001B" w:tentative="1">
      <w:start w:val="1"/>
      <w:numFmt w:val="lowerRoman"/>
      <w:lvlText w:val="%6."/>
      <w:lvlJc w:val="right"/>
      <w:pPr>
        <w:tabs>
          <w:tab w:val="num" w:pos="4729"/>
        </w:tabs>
        <w:ind w:left="4729" w:hanging="180"/>
      </w:pPr>
    </w:lvl>
    <w:lvl w:ilvl="6" w:tplc="0409000F" w:tentative="1">
      <w:start w:val="1"/>
      <w:numFmt w:val="decimal"/>
      <w:lvlText w:val="%7."/>
      <w:lvlJc w:val="left"/>
      <w:pPr>
        <w:tabs>
          <w:tab w:val="num" w:pos="5449"/>
        </w:tabs>
        <w:ind w:left="5449" w:hanging="360"/>
      </w:pPr>
    </w:lvl>
    <w:lvl w:ilvl="7" w:tplc="04090019" w:tentative="1">
      <w:start w:val="1"/>
      <w:numFmt w:val="lowerLetter"/>
      <w:lvlText w:val="%8."/>
      <w:lvlJc w:val="left"/>
      <w:pPr>
        <w:tabs>
          <w:tab w:val="num" w:pos="6169"/>
        </w:tabs>
        <w:ind w:left="6169" w:hanging="360"/>
      </w:pPr>
    </w:lvl>
    <w:lvl w:ilvl="8" w:tplc="0409001B" w:tentative="1">
      <w:start w:val="1"/>
      <w:numFmt w:val="lowerRoman"/>
      <w:lvlText w:val="%9."/>
      <w:lvlJc w:val="right"/>
      <w:pPr>
        <w:tabs>
          <w:tab w:val="num" w:pos="6889"/>
        </w:tabs>
        <w:ind w:left="6889" w:hanging="180"/>
      </w:pPr>
    </w:lvl>
  </w:abstractNum>
  <w:abstractNum w:abstractNumId="6">
    <w:nsid w:val="271B6837"/>
    <w:multiLevelType w:val="hybridMultilevel"/>
    <w:tmpl w:val="1200CBDA"/>
    <w:lvl w:ilvl="0" w:tplc="04090001">
      <w:start w:val="1"/>
      <w:numFmt w:val="bullet"/>
      <w:lvlText w:val=""/>
      <w:lvlJc w:val="left"/>
      <w:pPr>
        <w:tabs>
          <w:tab w:val="num" w:pos="720"/>
        </w:tabs>
        <w:ind w:left="720" w:hanging="360"/>
      </w:pPr>
      <w:rPr>
        <w:rFonts w:ascii="Symbol" w:hAnsi="Symbol" w:hint="default"/>
      </w:rPr>
    </w:lvl>
    <w:lvl w:ilvl="1" w:tplc="2EC6C24A">
      <w:start w:val="1"/>
      <w:numFmt w:val="bullet"/>
      <w:lvlText w:val="-"/>
      <w:lvlJc w:val="left"/>
      <w:pPr>
        <w:tabs>
          <w:tab w:val="num" w:pos="1440"/>
        </w:tabs>
        <w:ind w:left="1440" w:hanging="360"/>
      </w:pPr>
      <w:rPr>
        <w:rFonts w:ascii="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A716905"/>
    <w:multiLevelType w:val="hybridMultilevel"/>
    <w:tmpl w:val="107CC6A0"/>
    <w:lvl w:ilvl="0" w:tplc="62D860D8">
      <w:start w:val="1"/>
      <w:numFmt w:val="decimal"/>
      <w:lvlText w:val="%1."/>
      <w:lvlJc w:val="left"/>
      <w:pPr>
        <w:ind w:left="720" w:hanging="360"/>
      </w:pPr>
      <w:rPr>
        <w:rFonts w:cs="Arabic Transparent" w:hint="default"/>
        <w:b/>
        <w:bCs/>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2EC2755E"/>
    <w:multiLevelType w:val="hybridMultilevel"/>
    <w:tmpl w:val="ADAADCC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3F7346"/>
    <w:multiLevelType w:val="hybridMultilevel"/>
    <w:tmpl w:val="D35A9978"/>
    <w:lvl w:ilvl="0" w:tplc="BA920122">
      <w:start w:val="1"/>
      <w:numFmt w:val="decimal"/>
      <w:lvlText w:val="%1-"/>
      <w:lvlJc w:val="left"/>
      <w:pPr>
        <w:ind w:left="876" w:hanging="360"/>
      </w:pPr>
      <w:rPr>
        <w:rFonts w:hint="default"/>
      </w:rPr>
    </w:lvl>
    <w:lvl w:ilvl="1" w:tplc="040C0019" w:tentative="1">
      <w:start w:val="1"/>
      <w:numFmt w:val="lowerLetter"/>
      <w:lvlText w:val="%2."/>
      <w:lvlJc w:val="left"/>
      <w:pPr>
        <w:ind w:left="1596" w:hanging="360"/>
      </w:pPr>
    </w:lvl>
    <w:lvl w:ilvl="2" w:tplc="040C001B" w:tentative="1">
      <w:start w:val="1"/>
      <w:numFmt w:val="lowerRoman"/>
      <w:lvlText w:val="%3."/>
      <w:lvlJc w:val="right"/>
      <w:pPr>
        <w:ind w:left="2316" w:hanging="180"/>
      </w:pPr>
    </w:lvl>
    <w:lvl w:ilvl="3" w:tplc="040C000F" w:tentative="1">
      <w:start w:val="1"/>
      <w:numFmt w:val="decimal"/>
      <w:lvlText w:val="%4."/>
      <w:lvlJc w:val="left"/>
      <w:pPr>
        <w:ind w:left="3036" w:hanging="360"/>
      </w:pPr>
    </w:lvl>
    <w:lvl w:ilvl="4" w:tplc="040C0019" w:tentative="1">
      <w:start w:val="1"/>
      <w:numFmt w:val="lowerLetter"/>
      <w:lvlText w:val="%5."/>
      <w:lvlJc w:val="left"/>
      <w:pPr>
        <w:ind w:left="3756" w:hanging="360"/>
      </w:pPr>
    </w:lvl>
    <w:lvl w:ilvl="5" w:tplc="040C001B" w:tentative="1">
      <w:start w:val="1"/>
      <w:numFmt w:val="lowerRoman"/>
      <w:lvlText w:val="%6."/>
      <w:lvlJc w:val="right"/>
      <w:pPr>
        <w:ind w:left="4476" w:hanging="180"/>
      </w:pPr>
    </w:lvl>
    <w:lvl w:ilvl="6" w:tplc="040C000F" w:tentative="1">
      <w:start w:val="1"/>
      <w:numFmt w:val="decimal"/>
      <w:lvlText w:val="%7."/>
      <w:lvlJc w:val="left"/>
      <w:pPr>
        <w:ind w:left="5196" w:hanging="360"/>
      </w:pPr>
    </w:lvl>
    <w:lvl w:ilvl="7" w:tplc="040C0019" w:tentative="1">
      <w:start w:val="1"/>
      <w:numFmt w:val="lowerLetter"/>
      <w:lvlText w:val="%8."/>
      <w:lvlJc w:val="left"/>
      <w:pPr>
        <w:ind w:left="5916" w:hanging="360"/>
      </w:pPr>
    </w:lvl>
    <w:lvl w:ilvl="8" w:tplc="040C001B" w:tentative="1">
      <w:start w:val="1"/>
      <w:numFmt w:val="lowerRoman"/>
      <w:lvlText w:val="%9."/>
      <w:lvlJc w:val="right"/>
      <w:pPr>
        <w:ind w:left="6636" w:hanging="180"/>
      </w:pPr>
    </w:lvl>
  </w:abstractNum>
  <w:abstractNum w:abstractNumId="10">
    <w:nsid w:val="33335F85"/>
    <w:multiLevelType w:val="hybridMultilevel"/>
    <w:tmpl w:val="75DE382C"/>
    <w:lvl w:ilvl="0" w:tplc="C5BAF0F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7B0240A"/>
    <w:multiLevelType w:val="hybridMultilevel"/>
    <w:tmpl w:val="959C01E0"/>
    <w:lvl w:ilvl="0" w:tplc="6694BF72">
      <w:start w:val="1"/>
      <w:numFmt w:val="decimal"/>
      <w:lvlText w:val="%1-"/>
      <w:lvlJc w:val="left"/>
      <w:pPr>
        <w:tabs>
          <w:tab w:val="num" w:pos="735"/>
        </w:tabs>
        <w:ind w:left="735" w:hanging="375"/>
      </w:pPr>
      <w:rPr>
        <w:rFonts w:hint="default"/>
      </w:rPr>
    </w:lvl>
    <w:lvl w:ilvl="1" w:tplc="77BE1204">
      <w:start w:val="1"/>
      <w:numFmt w:val="decimal"/>
      <w:lvlText w:val="%2."/>
      <w:lvlJc w:val="left"/>
      <w:pPr>
        <w:tabs>
          <w:tab w:val="num" w:pos="1440"/>
        </w:tabs>
        <w:ind w:left="1440" w:hanging="360"/>
      </w:pPr>
      <w:rPr>
        <w:rFonts w:hint="default"/>
      </w:rPr>
    </w:lvl>
    <w:lvl w:ilvl="2" w:tplc="BA82A698">
      <w:start w:val="1"/>
      <w:numFmt w:val="bullet"/>
      <w:lvlText w:val=""/>
      <w:lvlJc w:val="left"/>
      <w:pPr>
        <w:tabs>
          <w:tab w:val="num" w:pos="2340"/>
        </w:tabs>
        <w:ind w:left="900" w:firstLine="1080"/>
      </w:pPr>
      <w:rPr>
        <w:rFonts w:ascii="Symbol" w:eastAsia="Times New Roman" w:hAnsi="Symbol" w:cs="Simplified Arabic" w:hint="default"/>
        <w:b/>
      </w:rPr>
    </w:lvl>
    <w:lvl w:ilvl="3" w:tplc="033694E4">
      <w:start w:val="1"/>
      <w:numFmt w:val="bullet"/>
      <w:lvlText w:val=""/>
      <w:lvlJc w:val="left"/>
      <w:pPr>
        <w:tabs>
          <w:tab w:val="num" w:pos="0"/>
        </w:tabs>
        <w:ind w:left="0" w:firstLine="0"/>
      </w:pPr>
      <w:rPr>
        <w:rFonts w:ascii="Wingdings" w:hAnsi="Wingdings" w:hint="default"/>
      </w:r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2">
    <w:nsid w:val="3A2D0DD4"/>
    <w:multiLevelType w:val="hybridMultilevel"/>
    <w:tmpl w:val="44C6B464"/>
    <w:lvl w:ilvl="0" w:tplc="8C3EB8CC">
      <w:start w:val="1"/>
      <w:numFmt w:val="bullet"/>
      <w:lvlText w:val=""/>
      <w:lvlJc w:val="left"/>
      <w:pPr>
        <w:tabs>
          <w:tab w:val="num" w:pos="3158"/>
        </w:tabs>
        <w:ind w:left="3158" w:hanging="360"/>
      </w:pPr>
      <w:rPr>
        <w:rFonts w:ascii="Symbol" w:hAnsi="Symbol" w:hint="default"/>
      </w:rPr>
    </w:lvl>
    <w:lvl w:ilvl="1" w:tplc="2EC6C24A">
      <w:start w:val="1"/>
      <w:numFmt w:val="bullet"/>
      <w:lvlText w:val="-"/>
      <w:lvlJc w:val="left"/>
      <w:pPr>
        <w:tabs>
          <w:tab w:val="num" w:pos="2749"/>
        </w:tabs>
        <w:ind w:left="2749" w:hanging="360"/>
      </w:pPr>
      <w:rPr>
        <w:rFonts w:ascii="Times New Roman" w:hAnsi="Times New Roman" w:cs="Times New Roman" w:hint="default"/>
      </w:rPr>
    </w:lvl>
    <w:lvl w:ilvl="2" w:tplc="04090005" w:tentative="1">
      <w:start w:val="1"/>
      <w:numFmt w:val="bullet"/>
      <w:lvlText w:val=""/>
      <w:lvlJc w:val="left"/>
      <w:pPr>
        <w:tabs>
          <w:tab w:val="num" w:pos="3469"/>
        </w:tabs>
        <w:ind w:left="3469" w:hanging="360"/>
      </w:pPr>
      <w:rPr>
        <w:rFonts w:ascii="Wingdings" w:hAnsi="Wingdings" w:hint="default"/>
      </w:rPr>
    </w:lvl>
    <w:lvl w:ilvl="3" w:tplc="04090001" w:tentative="1">
      <w:start w:val="1"/>
      <w:numFmt w:val="bullet"/>
      <w:lvlText w:val=""/>
      <w:lvlJc w:val="left"/>
      <w:pPr>
        <w:tabs>
          <w:tab w:val="num" w:pos="4189"/>
        </w:tabs>
        <w:ind w:left="4189" w:hanging="360"/>
      </w:pPr>
      <w:rPr>
        <w:rFonts w:ascii="Symbol" w:hAnsi="Symbol" w:hint="default"/>
      </w:rPr>
    </w:lvl>
    <w:lvl w:ilvl="4" w:tplc="04090003" w:tentative="1">
      <w:start w:val="1"/>
      <w:numFmt w:val="bullet"/>
      <w:lvlText w:val="o"/>
      <w:lvlJc w:val="left"/>
      <w:pPr>
        <w:tabs>
          <w:tab w:val="num" w:pos="4909"/>
        </w:tabs>
        <w:ind w:left="4909" w:hanging="360"/>
      </w:pPr>
      <w:rPr>
        <w:rFonts w:ascii="Courier New" w:hAnsi="Courier New" w:cs="Courier New" w:hint="default"/>
      </w:rPr>
    </w:lvl>
    <w:lvl w:ilvl="5" w:tplc="04090005" w:tentative="1">
      <w:start w:val="1"/>
      <w:numFmt w:val="bullet"/>
      <w:lvlText w:val=""/>
      <w:lvlJc w:val="left"/>
      <w:pPr>
        <w:tabs>
          <w:tab w:val="num" w:pos="5629"/>
        </w:tabs>
        <w:ind w:left="5629" w:hanging="360"/>
      </w:pPr>
      <w:rPr>
        <w:rFonts w:ascii="Wingdings" w:hAnsi="Wingdings" w:hint="default"/>
      </w:rPr>
    </w:lvl>
    <w:lvl w:ilvl="6" w:tplc="04090001" w:tentative="1">
      <w:start w:val="1"/>
      <w:numFmt w:val="bullet"/>
      <w:lvlText w:val=""/>
      <w:lvlJc w:val="left"/>
      <w:pPr>
        <w:tabs>
          <w:tab w:val="num" w:pos="6349"/>
        </w:tabs>
        <w:ind w:left="6349" w:hanging="360"/>
      </w:pPr>
      <w:rPr>
        <w:rFonts w:ascii="Symbol" w:hAnsi="Symbol" w:hint="default"/>
      </w:rPr>
    </w:lvl>
    <w:lvl w:ilvl="7" w:tplc="04090003" w:tentative="1">
      <w:start w:val="1"/>
      <w:numFmt w:val="bullet"/>
      <w:lvlText w:val="o"/>
      <w:lvlJc w:val="left"/>
      <w:pPr>
        <w:tabs>
          <w:tab w:val="num" w:pos="7069"/>
        </w:tabs>
        <w:ind w:left="7069" w:hanging="360"/>
      </w:pPr>
      <w:rPr>
        <w:rFonts w:ascii="Courier New" w:hAnsi="Courier New" w:cs="Courier New" w:hint="default"/>
      </w:rPr>
    </w:lvl>
    <w:lvl w:ilvl="8" w:tplc="04090005" w:tentative="1">
      <w:start w:val="1"/>
      <w:numFmt w:val="bullet"/>
      <w:lvlText w:val=""/>
      <w:lvlJc w:val="left"/>
      <w:pPr>
        <w:tabs>
          <w:tab w:val="num" w:pos="7789"/>
        </w:tabs>
        <w:ind w:left="7789" w:hanging="360"/>
      </w:pPr>
      <w:rPr>
        <w:rFonts w:ascii="Wingdings" w:hAnsi="Wingdings" w:hint="default"/>
      </w:rPr>
    </w:lvl>
  </w:abstractNum>
  <w:abstractNum w:abstractNumId="13">
    <w:nsid w:val="41995942"/>
    <w:multiLevelType w:val="hybridMultilevel"/>
    <w:tmpl w:val="E65E5F60"/>
    <w:lvl w:ilvl="0" w:tplc="040C000F">
      <w:start w:val="1"/>
      <w:numFmt w:val="decimal"/>
      <w:lvlText w:val="%1."/>
      <w:lvlJc w:val="left"/>
      <w:pPr>
        <w:tabs>
          <w:tab w:val="num" w:pos="1428"/>
        </w:tabs>
        <w:ind w:left="1428" w:hanging="360"/>
      </w:pPr>
    </w:lvl>
    <w:lvl w:ilvl="1" w:tplc="2A6E0632">
      <w:start w:val="1"/>
      <w:numFmt w:val="bullet"/>
      <w:lvlText w:val=""/>
      <w:lvlJc w:val="left"/>
      <w:pPr>
        <w:tabs>
          <w:tab w:val="num" w:pos="284"/>
        </w:tabs>
        <w:ind w:left="284" w:firstLine="0"/>
      </w:pPr>
      <w:rPr>
        <w:rFonts w:ascii="Symbol" w:hAnsi="Symbol" w:hint="default"/>
      </w:rPr>
    </w:lvl>
    <w:lvl w:ilvl="2" w:tplc="040C001B" w:tentative="1">
      <w:start w:val="1"/>
      <w:numFmt w:val="lowerRoman"/>
      <w:lvlText w:val="%3."/>
      <w:lvlJc w:val="right"/>
      <w:pPr>
        <w:tabs>
          <w:tab w:val="num" w:pos="2868"/>
        </w:tabs>
        <w:ind w:left="2868" w:hanging="180"/>
      </w:p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14">
    <w:nsid w:val="49324F94"/>
    <w:multiLevelType w:val="hybridMultilevel"/>
    <w:tmpl w:val="D6A4E164"/>
    <w:lvl w:ilvl="0" w:tplc="4964D950">
      <w:start w:val="1"/>
      <w:numFmt w:val="decimal"/>
      <w:lvlText w:val="%1-"/>
      <w:lvlJc w:val="left"/>
      <w:pPr>
        <w:tabs>
          <w:tab w:val="num" w:pos="567"/>
        </w:tabs>
        <w:ind w:left="567" w:hanging="567"/>
      </w:pPr>
      <w:rPr>
        <w:rFonts w:hint="default"/>
        <w:sz w:val="24"/>
        <w:szCs w:val="24"/>
      </w:rPr>
    </w:lvl>
    <w:lvl w:ilvl="1" w:tplc="9C4CAB50">
      <w:numFmt w:val="bullet"/>
      <w:lvlText w:val="-"/>
      <w:lvlJc w:val="left"/>
      <w:pPr>
        <w:tabs>
          <w:tab w:val="num" w:pos="1980"/>
        </w:tabs>
        <w:ind w:left="1980" w:hanging="900"/>
      </w:pPr>
      <w:rPr>
        <w:rFonts w:ascii="Tahoma" w:eastAsia="Times New Roman" w:hAnsi="Tahoma" w:cs="Simplified Arabic" w:hint="default"/>
      </w:rPr>
    </w:lvl>
    <w:lvl w:ilvl="2" w:tplc="A9EC4D54">
      <w:start w:val="2"/>
      <w:numFmt w:val="decimal"/>
      <w:lvlText w:val="%3."/>
      <w:lvlJc w:val="left"/>
      <w:pPr>
        <w:tabs>
          <w:tab w:val="num" w:pos="624"/>
        </w:tabs>
        <w:ind w:left="624" w:firstLine="0"/>
      </w:pPr>
      <w:rPr>
        <w:rFonts w:hint="default"/>
        <w:b/>
        <w:bCs/>
        <w:sz w:val="24"/>
        <w:szCs w:val="24"/>
      </w:rPr>
    </w:lvl>
    <w:lvl w:ilvl="3" w:tplc="8332B83C">
      <w:start w:val="1"/>
      <w:numFmt w:val="bullet"/>
      <w:lvlText w:val=""/>
      <w:lvlJc w:val="left"/>
      <w:pPr>
        <w:tabs>
          <w:tab w:val="num" w:pos="284"/>
        </w:tabs>
        <w:ind w:left="284" w:firstLine="0"/>
      </w:pPr>
      <w:rPr>
        <w:rFonts w:ascii="Symbol" w:hAnsi="Symbol" w:hint="default"/>
        <w:sz w:val="24"/>
        <w:szCs w:val="24"/>
      </w:rPr>
    </w:lvl>
    <w:lvl w:ilvl="4" w:tplc="D592CF52">
      <w:start w:val="1"/>
      <w:numFmt w:val="bullet"/>
      <w:lvlText w:val=""/>
      <w:lvlJc w:val="left"/>
      <w:pPr>
        <w:tabs>
          <w:tab w:val="num" w:pos="3240"/>
        </w:tabs>
        <w:ind w:left="3240" w:firstLine="0"/>
      </w:pPr>
      <w:rPr>
        <w:rFonts w:ascii="Symbol" w:hAnsi="Symbol" w:hint="default"/>
        <w:sz w:val="24"/>
        <w:szCs w:val="24"/>
      </w:r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4ADD3BAF"/>
    <w:multiLevelType w:val="hybridMultilevel"/>
    <w:tmpl w:val="7758D564"/>
    <w:lvl w:ilvl="0" w:tplc="CF76926A">
      <w:start w:val="1"/>
      <w:numFmt w:val="decimal"/>
      <w:lvlText w:val="%1-"/>
      <w:lvlJc w:val="left"/>
      <w:pPr>
        <w:tabs>
          <w:tab w:val="num" w:pos="349"/>
        </w:tabs>
        <w:ind w:left="349" w:hanging="405"/>
      </w:pPr>
      <w:rPr>
        <w:rFonts w:hint="default"/>
      </w:rPr>
    </w:lvl>
    <w:lvl w:ilvl="1" w:tplc="04090019" w:tentative="1">
      <w:start w:val="1"/>
      <w:numFmt w:val="lowerLetter"/>
      <w:lvlText w:val="%2."/>
      <w:lvlJc w:val="left"/>
      <w:pPr>
        <w:tabs>
          <w:tab w:val="num" w:pos="1024"/>
        </w:tabs>
        <w:ind w:left="1024" w:hanging="360"/>
      </w:pPr>
    </w:lvl>
    <w:lvl w:ilvl="2" w:tplc="0409001B" w:tentative="1">
      <w:start w:val="1"/>
      <w:numFmt w:val="lowerRoman"/>
      <w:lvlText w:val="%3."/>
      <w:lvlJc w:val="right"/>
      <w:pPr>
        <w:tabs>
          <w:tab w:val="num" w:pos="1744"/>
        </w:tabs>
        <w:ind w:left="1744" w:hanging="180"/>
      </w:pPr>
    </w:lvl>
    <w:lvl w:ilvl="3" w:tplc="0409000F" w:tentative="1">
      <w:start w:val="1"/>
      <w:numFmt w:val="decimal"/>
      <w:lvlText w:val="%4."/>
      <w:lvlJc w:val="left"/>
      <w:pPr>
        <w:tabs>
          <w:tab w:val="num" w:pos="2464"/>
        </w:tabs>
        <w:ind w:left="2464" w:hanging="360"/>
      </w:pPr>
    </w:lvl>
    <w:lvl w:ilvl="4" w:tplc="04090019" w:tentative="1">
      <w:start w:val="1"/>
      <w:numFmt w:val="lowerLetter"/>
      <w:lvlText w:val="%5."/>
      <w:lvlJc w:val="left"/>
      <w:pPr>
        <w:tabs>
          <w:tab w:val="num" w:pos="3184"/>
        </w:tabs>
        <w:ind w:left="3184" w:hanging="360"/>
      </w:pPr>
    </w:lvl>
    <w:lvl w:ilvl="5" w:tplc="0409001B" w:tentative="1">
      <w:start w:val="1"/>
      <w:numFmt w:val="lowerRoman"/>
      <w:lvlText w:val="%6."/>
      <w:lvlJc w:val="right"/>
      <w:pPr>
        <w:tabs>
          <w:tab w:val="num" w:pos="3904"/>
        </w:tabs>
        <w:ind w:left="3904" w:hanging="180"/>
      </w:pPr>
    </w:lvl>
    <w:lvl w:ilvl="6" w:tplc="0409000F" w:tentative="1">
      <w:start w:val="1"/>
      <w:numFmt w:val="decimal"/>
      <w:lvlText w:val="%7."/>
      <w:lvlJc w:val="left"/>
      <w:pPr>
        <w:tabs>
          <w:tab w:val="num" w:pos="4624"/>
        </w:tabs>
        <w:ind w:left="4624" w:hanging="360"/>
      </w:pPr>
    </w:lvl>
    <w:lvl w:ilvl="7" w:tplc="04090019" w:tentative="1">
      <w:start w:val="1"/>
      <w:numFmt w:val="lowerLetter"/>
      <w:lvlText w:val="%8."/>
      <w:lvlJc w:val="left"/>
      <w:pPr>
        <w:tabs>
          <w:tab w:val="num" w:pos="5344"/>
        </w:tabs>
        <w:ind w:left="5344" w:hanging="360"/>
      </w:pPr>
    </w:lvl>
    <w:lvl w:ilvl="8" w:tplc="0409001B" w:tentative="1">
      <w:start w:val="1"/>
      <w:numFmt w:val="lowerRoman"/>
      <w:lvlText w:val="%9."/>
      <w:lvlJc w:val="right"/>
      <w:pPr>
        <w:tabs>
          <w:tab w:val="num" w:pos="6064"/>
        </w:tabs>
        <w:ind w:left="6064" w:hanging="180"/>
      </w:pPr>
    </w:lvl>
  </w:abstractNum>
  <w:abstractNum w:abstractNumId="16">
    <w:nsid w:val="507148FE"/>
    <w:multiLevelType w:val="hybridMultilevel"/>
    <w:tmpl w:val="69426308"/>
    <w:lvl w:ilvl="0" w:tplc="C5BAF0F6">
      <w:numFmt w:val="bullet"/>
      <w:lvlText w:val="-"/>
      <w:lvlJc w:val="left"/>
      <w:pPr>
        <w:tabs>
          <w:tab w:val="num" w:pos="1466"/>
        </w:tabs>
        <w:ind w:left="1466" w:hanging="360"/>
      </w:pPr>
      <w:rPr>
        <w:rFonts w:ascii="Times New Roman" w:eastAsia="Times New Roman" w:hAnsi="Times New Roman" w:cs="Times New Roman" w:hint="default"/>
      </w:rPr>
    </w:lvl>
    <w:lvl w:ilvl="1" w:tplc="2EC6C24A">
      <w:start w:val="1"/>
      <w:numFmt w:val="bullet"/>
      <w:lvlText w:val="-"/>
      <w:lvlJc w:val="left"/>
      <w:pPr>
        <w:tabs>
          <w:tab w:val="num" w:pos="2370"/>
        </w:tabs>
        <w:ind w:left="2370" w:hanging="360"/>
      </w:pPr>
      <w:rPr>
        <w:rFonts w:ascii="Times New Roman" w:hAnsi="Times New Roman" w:cs="Times New Roman" w:hint="default"/>
      </w:rPr>
    </w:lvl>
    <w:lvl w:ilvl="2" w:tplc="0409001B" w:tentative="1">
      <w:start w:val="1"/>
      <w:numFmt w:val="lowerRoman"/>
      <w:lvlText w:val="%3."/>
      <w:lvlJc w:val="right"/>
      <w:pPr>
        <w:tabs>
          <w:tab w:val="num" w:pos="3090"/>
        </w:tabs>
        <w:ind w:left="3090" w:hanging="180"/>
      </w:pPr>
    </w:lvl>
    <w:lvl w:ilvl="3" w:tplc="0409000F" w:tentative="1">
      <w:start w:val="1"/>
      <w:numFmt w:val="decimal"/>
      <w:lvlText w:val="%4."/>
      <w:lvlJc w:val="left"/>
      <w:pPr>
        <w:tabs>
          <w:tab w:val="num" w:pos="3810"/>
        </w:tabs>
        <w:ind w:left="3810" w:hanging="360"/>
      </w:pPr>
    </w:lvl>
    <w:lvl w:ilvl="4" w:tplc="04090019" w:tentative="1">
      <w:start w:val="1"/>
      <w:numFmt w:val="lowerLetter"/>
      <w:lvlText w:val="%5."/>
      <w:lvlJc w:val="left"/>
      <w:pPr>
        <w:tabs>
          <w:tab w:val="num" w:pos="4530"/>
        </w:tabs>
        <w:ind w:left="4530" w:hanging="360"/>
      </w:pPr>
    </w:lvl>
    <w:lvl w:ilvl="5" w:tplc="0409001B" w:tentative="1">
      <w:start w:val="1"/>
      <w:numFmt w:val="lowerRoman"/>
      <w:lvlText w:val="%6."/>
      <w:lvlJc w:val="right"/>
      <w:pPr>
        <w:tabs>
          <w:tab w:val="num" w:pos="5250"/>
        </w:tabs>
        <w:ind w:left="5250" w:hanging="180"/>
      </w:pPr>
    </w:lvl>
    <w:lvl w:ilvl="6" w:tplc="0409000F" w:tentative="1">
      <w:start w:val="1"/>
      <w:numFmt w:val="decimal"/>
      <w:lvlText w:val="%7."/>
      <w:lvlJc w:val="left"/>
      <w:pPr>
        <w:tabs>
          <w:tab w:val="num" w:pos="5970"/>
        </w:tabs>
        <w:ind w:left="5970" w:hanging="360"/>
      </w:pPr>
    </w:lvl>
    <w:lvl w:ilvl="7" w:tplc="04090019" w:tentative="1">
      <w:start w:val="1"/>
      <w:numFmt w:val="lowerLetter"/>
      <w:lvlText w:val="%8."/>
      <w:lvlJc w:val="left"/>
      <w:pPr>
        <w:tabs>
          <w:tab w:val="num" w:pos="6690"/>
        </w:tabs>
        <w:ind w:left="6690" w:hanging="360"/>
      </w:pPr>
    </w:lvl>
    <w:lvl w:ilvl="8" w:tplc="0409001B" w:tentative="1">
      <w:start w:val="1"/>
      <w:numFmt w:val="lowerRoman"/>
      <w:lvlText w:val="%9."/>
      <w:lvlJc w:val="right"/>
      <w:pPr>
        <w:tabs>
          <w:tab w:val="num" w:pos="7410"/>
        </w:tabs>
        <w:ind w:left="7410" w:hanging="180"/>
      </w:pPr>
    </w:lvl>
  </w:abstractNum>
  <w:abstractNum w:abstractNumId="17">
    <w:nsid w:val="579C47B3"/>
    <w:multiLevelType w:val="hybridMultilevel"/>
    <w:tmpl w:val="C94AC4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5745"/>
        </w:tabs>
        <w:ind w:left="5745" w:hanging="360"/>
      </w:pPr>
      <w:rPr>
        <w:rFonts w:ascii="Courier New" w:hAnsi="Courier New" w:cs="Courier New" w:hint="default"/>
      </w:rPr>
    </w:lvl>
    <w:lvl w:ilvl="2" w:tplc="04090005" w:tentative="1">
      <w:start w:val="1"/>
      <w:numFmt w:val="bullet"/>
      <w:lvlText w:val=""/>
      <w:lvlJc w:val="left"/>
      <w:pPr>
        <w:tabs>
          <w:tab w:val="num" w:pos="6465"/>
        </w:tabs>
        <w:ind w:left="6465" w:hanging="360"/>
      </w:pPr>
      <w:rPr>
        <w:rFonts w:ascii="Wingdings" w:hAnsi="Wingdings" w:hint="default"/>
      </w:rPr>
    </w:lvl>
    <w:lvl w:ilvl="3" w:tplc="04090001" w:tentative="1">
      <w:start w:val="1"/>
      <w:numFmt w:val="bullet"/>
      <w:lvlText w:val=""/>
      <w:lvlJc w:val="left"/>
      <w:pPr>
        <w:tabs>
          <w:tab w:val="num" w:pos="7185"/>
        </w:tabs>
        <w:ind w:left="7185" w:hanging="360"/>
      </w:pPr>
      <w:rPr>
        <w:rFonts w:ascii="Symbol" w:hAnsi="Symbol" w:hint="default"/>
      </w:rPr>
    </w:lvl>
    <w:lvl w:ilvl="4" w:tplc="04090003" w:tentative="1">
      <w:start w:val="1"/>
      <w:numFmt w:val="bullet"/>
      <w:lvlText w:val="o"/>
      <w:lvlJc w:val="left"/>
      <w:pPr>
        <w:tabs>
          <w:tab w:val="num" w:pos="7905"/>
        </w:tabs>
        <w:ind w:left="7905" w:hanging="360"/>
      </w:pPr>
      <w:rPr>
        <w:rFonts w:ascii="Courier New" w:hAnsi="Courier New" w:cs="Courier New" w:hint="default"/>
      </w:rPr>
    </w:lvl>
    <w:lvl w:ilvl="5" w:tplc="04090005" w:tentative="1">
      <w:start w:val="1"/>
      <w:numFmt w:val="bullet"/>
      <w:lvlText w:val=""/>
      <w:lvlJc w:val="left"/>
      <w:pPr>
        <w:tabs>
          <w:tab w:val="num" w:pos="8625"/>
        </w:tabs>
        <w:ind w:left="8625" w:hanging="360"/>
      </w:pPr>
      <w:rPr>
        <w:rFonts w:ascii="Wingdings" w:hAnsi="Wingdings" w:hint="default"/>
      </w:rPr>
    </w:lvl>
    <w:lvl w:ilvl="6" w:tplc="04090001" w:tentative="1">
      <w:start w:val="1"/>
      <w:numFmt w:val="bullet"/>
      <w:lvlText w:val=""/>
      <w:lvlJc w:val="left"/>
      <w:pPr>
        <w:tabs>
          <w:tab w:val="num" w:pos="9345"/>
        </w:tabs>
        <w:ind w:left="9345" w:hanging="360"/>
      </w:pPr>
      <w:rPr>
        <w:rFonts w:ascii="Symbol" w:hAnsi="Symbol" w:hint="default"/>
      </w:rPr>
    </w:lvl>
    <w:lvl w:ilvl="7" w:tplc="04090003" w:tentative="1">
      <w:start w:val="1"/>
      <w:numFmt w:val="bullet"/>
      <w:lvlText w:val="o"/>
      <w:lvlJc w:val="left"/>
      <w:pPr>
        <w:tabs>
          <w:tab w:val="num" w:pos="10065"/>
        </w:tabs>
        <w:ind w:left="10065" w:hanging="360"/>
      </w:pPr>
      <w:rPr>
        <w:rFonts w:ascii="Courier New" w:hAnsi="Courier New" w:cs="Courier New" w:hint="default"/>
      </w:rPr>
    </w:lvl>
    <w:lvl w:ilvl="8" w:tplc="04090005" w:tentative="1">
      <w:start w:val="1"/>
      <w:numFmt w:val="bullet"/>
      <w:lvlText w:val=""/>
      <w:lvlJc w:val="left"/>
      <w:pPr>
        <w:tabs>
          <w:tab w:val="num" w:pos="10785"/>
        </w:tabs>
        <w:ind w:left="10785" w:hanging="360"/>
      </w:pPr>
      <w:rPr>
        <w:rFonts w:ascii="Wingdings" w:hAnsi="Wingdings" w:hint="default"/>
      </w:rPr>
    </w:lvl>
  </w:abstractNum>
  <w:abstractNum w:abstractNumId="18">
    <w:nsid w:val="599E3EAA"/>
    <w:multiLevelType w:val="hybridMultilevel"/>
    <w:tmpl w:val="990CE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FD111FE"/>
    <w:multiLevelType w:val="hybridMultilevel"/>
    <w:tmpl w:val="FF74D480"/>
    <w:lvl w:ilvl="0" w:tplc="2EC6C24A">
      <w:start w:val="1"/>
      <w:numFmt w:val="bullet"/>
      <w:lvlText w:val="-"/>
      <w:lvlJc w:val="left"/>
      <w:pPr>
        <w:tabs>
          <w:tab w:val="num" w:pos="1330"/>
        </w:tabs>
        <w:ind w:left="1330" w:hanging="360"/>
      </w:pPr>
      <w:rPr>
        <w:rFonts w:ascii="Times New Roman" w:hAnsi="Times New Roman" w:cs="Times New Roman" w:hint="default"/>
      </w:rPr>
    </w:lvl>
    <w:lvl w:ilvl="1" w:tplc="04090003" w:tentative="1">
      <w:start w:val="1"/>
      <w:numFmt w:val="bullet"/>
      <w:lvlText w:val="o"/>
      <w:lvlJc w:val="left"/>
      <w:pPr>
        <w:tabs>
          <w:tab w:val="num" w:pos="2050"/>
        </w:tabs>
        <w:ind w:left="2050" w:hanging="360"/>
      </w:pPr>
      <w:rPr>
        <w:rFonts w:ascii="Courier New" w:hAnsi="Courier New" w:cs="Courier New" w:hint="default"/>
      </w:rPr>
    </w:lvl>
    <w:lvl w:ilvl="2" w:tplc="04090005" w:tentative="1">
      <w:start w:val="1"/>
      <w:numFmt w:val="bullet"/>
      <w:lvlText w:val=""/>
      <w:lvlJc w:val="left"/>
      <w:pPr>
        <w:tabs>
          <w:tab w:val="num" w:pos="2770"/>
        </w:tabs>
        <w:ind w:left="2770" w:hanging="360"/>
      </w:pPr>
      <w:rPr>
        <w:rFonts w:ascii="Wingdings" w:hAnsi="Wingdings" w:hint="default"/>
      </w:rPr>
    </w:lvl>
    <w:lvl w:ilvl="3" w:tplc="04090001" w:tentative="1">
      <w:start w:val="1"/>
      <w:numFmt w:val="bullet"/>
      <w:lvlText w:val=""/>
      <w:lvlJc w:val="left"/>
      <w:pPr>
        <w:tabs>
          <w:tab w:val="num" w:pos="3490"/>
        </w:tabs>
        <w:ind w:left="3490" w:hanging="360"/>
      </w:pPr>
      <w:rPr>
        <w:rFonts w:ascii="Symbol" w:hAnsi="Symbol" w:hint="default"/>
      </w:rPr>
    </w:lvl>
    <w:lvl w:ilvl="4" w:tplc="04090003" w:tentative="1">
      <w:start w:val="1"/>
      <w:numFmt w:val="bullet"/>
      <w:lvlText w:val="o"/>
      <w:lvlJc w:val="left"/>
      <w:pPr>
        <w:tabs>
          <w:tab w:val="num" w:pos="4210"/>
        </w:tabs>
        <w:ind w:left="4210" w:hanging="360"/>
      </w:pPr>
      <w:rPr>
        <w:rFonts w:ascii="Courier New" w:hAnsi="Courier New" w:cs="Courier New" w:hint="default"/>
      </w:rPr>
    </w:lvl>
    <w:lvl w:ilvl="5" w:tplc="04090005" w:tentative="1">
      <w:start w:val="1"/>
      <w:numFmt w:val="bullet"/>
      <w:lvlText w:val=""/>
      <w:lvlJc w:val="left"/>
      <w:pPr>
        <w:tabs>
          <w:tab w:val="num" w:pos="4930"/>
        </w:tabs>
        <w:ind w:left="4930" w:hanging="360"/>
      </w:pPr>
      <w:rPr>
        <w:rFonts w:ascii="Wingdings" w:hAnsi="Wingdings" w:hint="default"/>
      </w:rPr>
    </w:lvl>
    <w:lvl w:ilvl="6" w:tplc="04090001" w:tentative="1">
      <w:start w:val="1"/>
      <w:numFmt w:val="bullet"/>
      <w:lvlText w:val=""/>
      <w:lvlJc w:val="left"/>
      <w:pPr>
        <w:tabs>
          <w:tab w:val="num" w:pos="5650"/>
        </w:tabs>
        <w:ind w:left="5650" w:hanging="360"/>
      </w:pPr>
      <w:rPr>
        <w:rFonts w:ascii="Symbol" w:hAnsi="Symbol" w:hint="default"/>
      </w:rPr>
    </w:lvl>
    <w:lvl w:ilvl="7" w:tplc="04090003" w:tentative="1">
      <w:start w:val="1"/>
      <w:numFmt w:val="bullet"/>
      <w:lvlText w:val="o"/>
      <w:lvlJc w:val="left"/>
      <w:pPr>
        <w:tabs>
          <w:tab w:val="num" w:pos="6370"/>
        </w:tabs>
        <w:ind w:left="6370" w:hanging="360"/>
      </w:pPr>
      <w:rPr>
        <w:rFonts w:ascii="Courier New" w:hAnsi="Courier New" w:cs="Courier New" w:hint="default"/>
      </w:rPr>
    </w:lvl>
    <w:lvl w:ilvl="8" w:tplc="04090005" w:tentative="1">
      <w:start w:val="1"/>
      <w:numFmt w:val="bullet"/>
      <w:lvlText w:val=""/>
      <w:lvlJc w:val="left"/>
      <w:pPr>
        <w:tabs>
          <w:tab w:val="num" w:pos="7090"/>
        </w:tabs>
        <w:ind w:left="7090" w:hanging="360"/>
      </w:pPr>
      <w:rPr>
        <w:rFonts w:ascii="Wingdings" w:hAnsi="Wingdings" w:hint="default"/>
      </w:rPr>
    </w:lvl>
  </w:abstractNum>
  <w:abstractNum w:abstractNumId="20">
    <w:nsid w:val="64F37FC7"/>
    <w:multiLevelType w:val="hybridMultilevel"/>
    <w:tmpl w:val="A302036C"/>
    <w:lvl w:ilvl="0" w:tplc="04090005">
      <w:start w:val="1"/>
      <w:numFmt w:val="bullet"/>
      <w:lvlText w:val=""/>
      <w:lvlJc w:val="left"/>
      <w:pPr>
        <w:tabs>
          <w:tab w:val="num" w:pos="1466"/>
        </w:tabs>
        <w:ind w:left="1466" w:hanging="360"/>
      </w:pPr>
      <w:rPr>
        <w:rFonts w:ascii="Wingdings" w:hAnsi="Wingdings" w:hint="default"/>
      </w:rPr>
    </w:lvl>
    <w:lvl w:ilvl="1" w:tplc="2EC6C24A">
      <w:start w:val="1"/>
      <w:numFmt w:val="bullet"/>
      <w:lvlText w:val="-"/>
      <w:lvlJc w:val="left"/>
      <w:pPr>
        <w:tabs>
          <w:tab w:val="num" w:pos="2370"/>
        </w:tabs>
        <w:ind w:left="2370" w:hanging="360"/>
      </w:pPr>
      <w:rPr>
        <w:rFonts w:ascii="Times New Roman" w:hAnsi="Times New Roman" w:cs="Times New Roman" w:hint="default"/>
      </w:rPr>
    </w:lvl>
    <w:lvl w:ilvl="2" w:tplc="0409001B" w:tentative="1">
      <w:start w:val="1"/>
      <w:numFmt w:val="lowerRoman"/>
      <w:lvlText w:val="%3."/>
      <w:lvlJc w:val="right"/>
      <w:pPr>
        <w:tabs>
          <w:tab w:val="num" w:pos="3090"/>
        </w:tabs>
        <w:ind w:left="3090" w:hanging="180"/>
      </w:pPr>
    </w:lvl>
    <w:lvl w:ilvl="3" w:tplc="0409000F" w:tentative="1">
      <w:start w:val="1"/>
      <w:numFmt w:val="decimal"/>
      <w:lvlText w:val="%4."/>
      <w:lvlJc w:val="left"/>
      <w:pPr>
        <w:tabs>
          <w:tab w:val="num" w:pos="3810"/>
        </w:tabs>
        <w:ind w:left="3810" w:hanging="360"/>
      </w:pPr>
    </w:lvl>
    <w:lvl w:ilvl="4" w:tplc="04090019" w:tentative="1">
      <w:start w:val="1"/>
      <w:numFmt w:val="lowerLetter"/>
      <w:lvlText w:val="%5."/>
      <w:lvlJc w:val="left"/>
      <w:pPr>
        <w:tabs>
          <w:tab w:val="num" w:pos="4530"/>
        </w:tabs>
        <w:ind w:left="4530" w:hanging="360"/>
      </w:pPr>
    </w:lvl>
    <w:lvl w:ilvl="5" w:tplc="0409001B" w:tentative="1">
      <w:start w:val="1"/>
      <w:numFmt w:val="lowerRoman"/>
      <w:lvlText w:val="%6."/>
      <w:lvlJc w:val="right"/>
      <w:pPr>
        <w:tabs>
          <w:tab w:val="num" w:pos="5250"/>
        </w:tabs>
        <w:ind w:left="5250" w:hanging="180"/>
      </w:pPr>
    </w:lvl>
    <w:lvl w:ilvl="6" w:tplc="0409000F" w:tentative="1">
      <w:start w:val="1"/>
      <w:numFmt w:val="decimal"/>
      <w:lvlText w:val="%7."/>
      <w:lvlJc w:val="left"/>
      <w:pPr>
        <w:tabs>
          <w:tab w:val="num" w:pos="5970"/>
        </w:tabs>
        <w:ind w:left="5970" w:hanging="360"/>
      </w:pPr>
    </w:lvl>
    <w:lvl w:ilvl="7" w:tplc="04090019" w:tentative="1">
      <w:start w:val="1"/>
      <w:numFmt w:val="lowerLetter"/>
      <w:lvlText w:val="%8."/>
      <w:lvlJc w:val="left"/>
      <w:pPr>
        <w:tabs>
          <w:tab w:val="num" w:pos="6690"/>
        </w:tabs>
        <w:ind w:left="6690" w:hanging="360"/>
      </w:pPr>
    </w:lvl>
    <w:lvl w:ilvl="8" w:tplc="0409001B" w:tentative="1">
      <w:start w:val="1"/>
      <w:numFmt w:val="lowerRoman"/>
      <w:lvlText w:val="%9."/>
      <w:lvlJc w:val="right"/>
      <w:pPr>
        <w:tabs>
          <w:tab w:val="num" w:pos="7410"/>
        </w:tabs>
        <w:ind w:left="7410" w:hanging="180"/>
      </w:pPr>
    </w:lvl>
  </w:abstractNum>
  <w:abstractNum w:abstractNumId="21">
    <w:nsid w:val="731A72BC"/>
    <w:multiLevelType w:val="hybridMultilevel"/>
    <w:tmpl w:val="DDC2FF1C"/>
    <w:lvl w:ilvl="0" w:tplc="7D189F6C">
      <w:start w:val="1"/>
      <w:numFmt w:val="decimal"/>
      <w:lvlText w:val="%1."/>
      <w:lvlJc w:val="left"/>
      <w:pPr>
        <w:tabs>
          <w:tab w:val="num" w:pos="1080"/>
        </w:tabs>
        <w:ind w:left="1080" w:firstLine="0"/>
      </w:pPr>
      <w:rPr>
        <w:rFonts w:hint="default"/>
      </w:rPr>
    </w:lvl>
    <w:lvl w:ilvl="1" w:tplc="040C0019" w:tentative="1">
      <w:start w:val="1"/>
      <w:numFmt w:val="lowerLetter"/>
      <w:lvlText w:val="%2."/>
      <w:lvlJc w:val="left"/>
      <w:pPr>
        <w:tabs>
          <w:tab w:val="num" w:pos="2520"/>
        </w:tabs>
        <w:ind w:left="2520" w:hanging="360"/>
      </w:pPr>
    </w:lvl>
    <w:lvl w:ilvl="2" w:tplc="040C001B" w:tentative="1">
      <w:start w:val="1"/>
      <w:numFmt w:val="lowerRoman"/>
      <w:lvlText w:val="%3."/>
      <w:lvlJc w:val="right"/>
      <w:pPr>
        <w:tabs>
          <w:tab w:val="num" w:pos="3240"/>
        </w:tabs>
        <w:ind w:left="3240" w:hanging="180"/>
      </w:pPr>
    </w:lvl>
    <w:lvl w:ilvl="3" w:tplc="040C000F" w:tentative="1">
      <w:start w:val="1"/>
      <w:numFmt w:val="decimal"/>
      <w:lvlText w:val="%4."/>
      <w:lvlJc w:val="left"/>
      <w:pPr>
        <w:tabs>
          <w:tab w:val="num" w:pos="3960"/>
        </w:tabs>
        <w:ind w:left="3960" w:hanging="360"/>
      </w:pPr>
    </w:lvl>
    <w:lvl w:ilvl="4" w:tplc="040C0019" w:tentative="1">
      <w:start w:val="1"/>
      <w:numFmt w:val="lowerLetter"/>
      <w:lvlText w:val="%5."/>
      <w:lvlJc w:val="left"/>
      <w:pPr>
        <w:tabs>
          <w:tab w:val="num" w:pos="4680"/>
        </w:tabs>
        <w:ind w:left="4680" w:hanging="360"/>
      </w:pPr>
    </w:lvl>
    <w:lvl w:ilvl="5" w:tplc="040C001B" w:tentative="1">
      <w:start w:val="1"/>
      <w:numFmt w:val="lowerRoman"/>
      <w:lvlText w:val="%6."/>
      <w:lvlJc w:val="right"/>
      <w:pPr>
        <w:tabs>
          <w:tab w:val="num" w:pos="5400"/>
        </w:tabs>
        <w:ind w:left="5400" w:hanging="180"/>
      </w:pPr>
    </w:lvl>
    <w:lvl w:ilvl="6" w:tplc="040C000F" w:tentative="1">
      <w:start w:val="1"/>
      <w:numFmt w:val="decimal"/>
      <w:lvlText w:val="%7."/>
      <w:lvlJc w:val="left"/>
      <w:pPr>
        <w:tabs>
          <w:tab w:val="num" w:pos="6120"/>
        </w:tabs>
        <w:ind w:left="6120" w:hanging="360"/>
      </w:pPr>
    </w:lvl>
    <w:lvl w:ilvl="7" w:tplc="040C0019" w:tentative="1">
      <w:start w:val="1"/>
      <w:numFmt w:val="lowerLetter"/>
      <w:lvlText w:val="%8."/>
      <w:lvlJc w:val="left"/>
      <w:pPr>
        <w:tabs>
          <w:tab w:val="num" w:pos="6840"/>
        </w:tabs>
        <w:ind w:left="6840" w:hanging="360"/>
      </w:pPr>
    </w:lvl>
    <w:lvl w:ilvl="8" w:tplc="040C001B" w:tentative="1">
      <w:start w:val="1"/>
      <w:numFmt w:val="lowerRoman"/>
      <w:lvlText w:val="%9."/>
      <w:lvlJc w:val="right"/>
      <w:pPr>
        <w:tabs>
          <w:tab w:val="num" w:pos="7560"/>
        </w:tabs>
        <w:ind w:left="7560" w:hanging="180"/>
      </w:pPr>
    </w:lvl>
  </w:abstractNum>
  <w:abstractNum w:abstractNumId="22">
    <w:nsid w:val="743B4ABB"/>
    <w:multiLevelType w:val="hybridMultilevel"/>
    <w:tmpl w:val="1DC0C27E"/>
    <w:lvl w:ilvl="0" w:tplc="8D0A57F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65F74F8"/>
    <w:multiLevelType w:val="hybridMultilevel"/>
    <w:tmpl w:val="A0E89414"/>
    <w:lvl w:ilvl="0" w:tplc="C5BAF0F6">
      <w:numFmt w:val="bullet"/>
      <w:lvlText w:val="-"/>
      <w:lvlJc w:val="left"/>
      <w:pPr>
        <w:tabs>
          <w:tab w:val="num" w:pos="720"/>
        </w:tabs>
        <w:ind w:left="720" w:hanging="360"/>
      </w:pPr>
      <w:rPr>
        <w:rFonts w:ascii="Times New Roman" w:eastAsia="Times New Roman" w:hAnsi="Times New Roman"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835155"/>
    <w:multiLevelType w:val="hybridMultilevel"/>
    <w:tmpl w:val="66926432"/>
    <w:lvl w:ilvl="0" w:tplc="C5BAF0F6">
      <w:numFmt w:val="bullet"/>
      <w:lvlText w:val="-"/>
      <w:lvlJc w:val="left"/>
      <w:pPr>
        <w:tabs>
          <w:tab w:val="num" w:pos="720"/>
        </w:tabs>
        <w:ind w:left="720" w:hanging="360"/>
      </w:pPr>
      <w:rPr>
        <w:rFonts w:ascii="Times New Roman" w:eastAsia="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2"/>
  </w:num>
  <w:num w:numId="3">
    <w:abstractNumId w:val="7"/>
  </w:num>
  <w:num w:numId="4">
    <w:abstractNumId w:val="9"/>
  </w:num>
  <w:num w:numId="5">
    <w:abstractNumId w:val="23"/>
  </w:num>
  <w:num w:numId="6">
    <w:abstractNumId w:val="6"/>
  </w:num>
  <w:num w:numId="7">
    <w:abstractNumId w:val="5"/>
  </w:num>
  <w:num w:numId="8">
    <w:abstractNumId w:val="12"/>
  </w:num>
  <w:num w:numId="9">
    <w:abstractNumId w:val="18"/>
  </w:num>
  <w:num w:numId="10">
    <w:abstractNumId w:val="24"/>
  </w:num>
  <w:num w:numId="11">
    <w:abstractNumId w:val="3"/>
  </w:num>
  <w:num w:numId="12">
    <w:abstractNumId w:val="10"/>
  </w:num>
  <w:num w:numId="13">
    <w:abstractNumId w:val="4"/>
  </w:num>
  <w:num w:numId="14">
    <w:abstractNumId w:val="16"/>
  </w:num>
  <w:num w:numId="15">
    <w:abstractNumId w:val="17"/>
  </w:num>
  <w:num w:numId="16">
    <w:abstractNumId w:val="8"/>
  </w:num>
  <w:num w:numId="17">
    <w:abstractNumId w:val="20"/>
  </w:num>
  <w:num w:numId="18">
    <w:abstractNumId w:val="2"/>
  </w:num>
  <w:num w:numId="19">
    <w:abstractNumId w:val="15"/>
  </w:num>
  <w:num w:numId="20">
    <w:abstractNumId w:val="0"/>
  </w:num>
  <w:num w:numId="21">
    <w:abstractNumId w:val="11"/>
  </w:num>
  <w:num w:numId="22">
    <w:abstractNumId w:val="14"/>
  </w:num>
  <w:num w:numId="23">
    <w:abstractNumId w:val="13"/>
  </w:num>
  <w:num w:numId="24">
    <w:abstractNumId w:val="21"/>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hyphenationZone w:val="425"/>
  <w:characterSpacingControl w:val="doNotCompress"/>
  <w:footnotePr>
    <w:footnote w:id="0"/>
    <w:footnote w:id="1"/>
  </w:footnotePr>
  <w:endnotePr>
    <w:endnote w:id="0"/>
    <w:endnote w:id="1"/>
  </w:endnotePr>
  <w:compat>
    <w:useFELayout/>
  </w:compat>
  <w:rsids>
    <w:rsidRoot w:val="00D97538"/>
    <w:rsid w:val="00024666"/>
    <w:rsid w:val="00033B55"/>
    <w:rsid w:val="00050F92"/>
    <w:rsid w:val="001264A3"/>
    <w:rsid w:val="001672DC"/>
    <w:rsid w:val="0016752C"/>
    <w:rsid w:val="00192981"/>
    <w:rsid w:val="001E7622"/>
    <w:rsid w:val="00202D37"/>
    <w:rsid w:val="002376FC"/>
    <w:rsid w:val="00263817"/>
    <w:rsid w:val="00281452"/>
    <w:rsid w:val="002C3C03"/>
    <w:rsid w:val="00361E2C"/>
    <w:rsid w:val="003815E6"/>
    <w:rsid w:val="00402736"/>
    <w:rsid w:val="00425AFF"/>
    <w:rsid w:val="0045633A"/>
    <w:rsid w:val="004A6743"/>
    <w:rsid w:val="0051777B"/>
    <w:rsid w:val="00540033"/>
    <w:rsid w:val="0055151E"/>
    <w:rsid w:val="005E4CDD"/>
    <w:rsid w:val="00657738"/>
    <w:rsid w:val="00680AA0"/>
    <w:rsid w:val="006D4E26"/>
    <w:rsid w:val="007559E2"/>
    <w:rsid w:val="00765BBF"/>
    <w:rsid w:val="0079516D"/>
    <w:rsid w:val="008033EE"/>
    <w:rsid w:val="00885C87"/>
    <w:rsid w:val="00963E58"/>
    <w:rsid w:val="009C0848"/>
    <w:rsid w:val="00A41324"/>
    <w:rsid w:val="00AA7A5D"/>
    <w:rsid w:val="00AF3C72"/>
    <w:rsid w:val="00B11F55"/>
    <w:rsid w:val="00BA4395"/>
    <w:rsid w:val="00BA4676"/>
    <w:rsid w:val="00BD3DC4"/>
    <w:rsid w:val="00C26812"/>
    <w:rsid w:val="00C34CCB"/>
    <w:rsid w:val="00C63788"/>
    <w:rsid w:val="00C6681B"/>
    <w:rsid w:val="00CA3A75"/>
    <w:rsid w:val="00D033D4"/>
    <w:rsid w:val="00D04696"/>
    <w:rsid w:val="00D55943"/>
    <w:rsid w:val="00D7797B"/>
    <w:rsid w:val="00D82EE2"/>
    <w:rsid w:val="00D87B20"/>
    <w:rsid w:val="00D97538"/>
    <w:rsid w:val="00E33247"/>
    <w:rsid w:val="00E550E3"/>
    <w:rsid w:val="00E761F7"/>
    <w:rsid w:val="00EF69EB"/>
    <w:rsid w:val="00EF735C"/>
    <w:rsid w:val="00F45CEF"/>
    <w:rsid w:val="00FA5371"/>
    <w:rsid w:val="00FD04C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51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97538"/>
    <w:pPr>
      <w:bidi/>
      <w:spacing w:after="0" w:line="240" w:lineRule="auto"/>
    </w:pPr>
    <w:rPr>
      <w:rFonts w:ascii="Times New Roman" w:eastAsia="Times New Roman" w:hAnsi="Times New Roman" w:cs="Times New Roman"/>
      <w:sz w:val="20"/>
      <w:szCs w:val="20"/>
      <w:lang w:val="en-US" w:eastAsia="en-US"/>
    </w:rPr>
  </w:style>
  <w:style w:type="character" w:customStyle="1" w:styleId="NotedebasdepageCar">
    <w:name w:val="Note de bas de page Car"/>
    <w:basedOn w:val="Policepardfaut"/>
    <w:link w:val="Notedebasdepage"/>
    <w:semiHidden/>
    <w:rsid w:val="00D97538"/>
    <w:rPr>
      <w:rFonts w:ascii="Times New Roman" w:eastAsia="Times New Roman" w:hAnsi="Times New Roman" w:cs="Times New Roman"/>
      <w:sz w:val="20"/>
      <w:szCs w:val="20"/>
      <w:lang w:val="en-US" w:eastAsia="en-US"/>
    </w:rPr>
  </w:style>
  <w:style w:type="character" w:styleId="Appelnotedebasdep">
    <w:name w:val="footnote reference"/>
    <w:basedOn w:val="Policepardfaut"/>
    <w:semiHidden/>
    <w:rsid w:val="00D97538"/>
    <w:rPr>
      <w:vertAlign w:val="superscript"/>
    </w:rPr>
  </w:style>
  <w:style w:type="paragraph" w:styleId="En-tte">
    <w:name w:val="header"/>
    <w:basedOn w:val="Normal"/>
    <w:link w:val="En-tteCar"/>
    <w:uiPriority w:val="99"/>
    <w:semiHidden/>
    <w:unhideWhenUsed/>
    <w:rsid w:val="00D97538"/>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D97538"/>
  </w:style>
  <w:style w:type="paragraph" w:styleId="Pieddepage">
    <w:name w:val="footer"/>
    <w:basedOn w:val="Normal"/>
    <w:link w:val="PieddepageCar"/>
    <w:uiPriority w:val="99"/>
    <w:unhideWhenUsed/>
    <w:rsid w:val="00D9753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97538"/>
  </w:style>
  <w:style w:type="paragraph" w:styleId="Notedefin">
    <w:name w:val="endnote text"/>
    <w:basedOn w:val="Normal"/>
    <w:link w:val="NotedefinCar"/>
    <w:uiPriority w:val="99"/>
    <w:unhideWhenUsed/>
    <w:rsid w:val="0045633A"/>
    <w:pPr>
      <w:spacing w:after="0" w:line="240" w:lineRule="auto"/>
    </w:pPr>
    <w:rPr>
      <w:rFonts w:ascii="Calibri" w:eastAsia="Times New Roman" w:hAnsi="Calibri" w:cs="Arial"/>
      <w:sz w:val="20"/>
      <w:szCs w:val="20"/>
    </w:rPr>
  </w:style>
  <w:style w:type="character" w:customStyle="1" w:styleId="NotedefinCar">
    <w:name w:val="Note de fin Car"/>
    <w:basedOn w:val="Policepardfaut"/>
    <w:link w:val="Notedefin"/>
    <w:uiPriority w:val="99"/>
    <w:rsid w:val="0045633A"/>
    <w:rPr>
      <w:rFonts w:ascii="Calibri" w:eastAsia="Times New Roman" w:hAnsi="Calibri" w:cs="Arial"/>
      <w:sz w:val="20"/>
      <w:szCs w:val="20"/>
    </w:rPr>
  </w:style>
  <w:style w:type="character" w:styleId="Appeldenotedefin">
    <w:name w:val="endnote reference"/>
    <w:basedOn w:val="Policepardfaut"/>
    <w:uiPriority w:val="99"/>
    <w:unhideWhenUsed/>
    <w:rsid w:val="0045633A"/>
    <w:rPr>
      <w:vertAlign w:val="superscript"/>
    </w:rPr>
  </w:style>
  <w:style w:type="paragraph" w:styleId="Textedebulles">
    <w:name w:val="Balloon Text"/>
    <w:basedOn w:val="Normal"/>
    <w:link w:val="TextedebullesCar"/>
    <w:uiPriority w:val="99"/>
    <w:semiHidden/>
    <w:unhideWhenUsed/>
    <w:rsid w:val="0045633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45633A"/>
    <w:rPr>
      <w:rFonts w:ascii="Tahoma" w:hAnsi="Tahoma" w:cs="Tahoma"/>
      <w:sz w:val="16"/>
      <w:szCs w:val="16"/>
    </w:rPr>
  </w:style>
  <w:style w:type="paragraph" w:styleId="Paragraphedeliste">
    <w:name w:val="List Paragraph"/>
    <w:basedOn w:val="Normal"/>
    <w:uiPriority w:val="34"/>
    <w:qFormat/>
    <w:rsid w:val="0045633A"/>
    <w:pPr>
      <w:ind w:left="720"/>
      <w:contextualSpacing/>
    </w:pPr>
  </w:style>
  <w:style w:type="table" w:styleId="Grilledutableau">
    <w:name w:val="Table Grid"/>
    <w:basedOn w:val="TableauNormal"/>
    <w:rsid w:val="00BA4676"/>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E550E3"/>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1E7622"/>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779</TotalTime>
  <Pages>18</Pages>
  <Words>3645</Words>
  <Characters>20051</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samir</dc:creator>
  <cp:keywords/>
  <dc:description/>
  <cp:lastModifiedBy>samir</cp:lastModifiedBy>
  <cp:revision>33</cp:revision>
  <dcterms:created xsi:type="dcterms:W3CDTF">2012-09-26T16:21:00Z</dcterms:created>
  <dcterms:modified xsi:type="dcterms:W3CDTF">2012-09-27T18:44:00Z</dcterms:modified>
</cp:coreProperties>
</file>